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EFCC" w14:textId="2DE16CF4" w:rsidR="00127BCD" w:rsidRPr="00DE7A09" w:rsidRDefault="00127BCD" w:rsidP="00A740D7">
      <w:pPr>
        <w:tabs>
          <w:tab w:val="left" w:pos="284"/>
          <w:tab w:val="left" w:pos="1440"/>
          <w:tab w:val="left" w:pos="2127"/>
        </w:tabs>
        <w:spacing w:line="360" w:lineRule="auto"/>
        <w:rPr>
          <w:rFonts w:ascii="Arial" w:hAnsi="Arial" w:cs="Arial"/>
          <w:b/>
          <w:sz w:val="22"/>
          <w:szCs w:val="22"/>
        </w:rPr>
      </w:pPr>
      <w:r w:rsidRPr="00DE7A09">
        <w:rPr>
          <w:rFonts w:ascii="Arial" w:hAnsi="Arial" w:cs="Arial"/>
          <w:b/>
          <w:sz w:val="22"/>
          <w:szCs w:val="22"/>
        </w:rPr>
        <w:t xml:space="preserve">Job </w:t>
      </w:r>
      <w:r w:rsidR="00B6741F" w:rsidRPr="00DE7A09">
        <w:rPr>
          <w:rFonts w:ascii="Arial" w:hAnsi="Arial" w:cs="Arial"/>
          <w:b/>
          <w:sz w:val="22"/>
          <w:szCs w:val="22"/>
        </w:rPr>
        <w:t>Title:</w:t>
      </w:r>
      <w:r w:rsidRPr="00DE7A09">
        <w:rPr>
          <w:rFonts w:ascii="Arial" w:hAnsi="Arial" w:cs="Arial"/>
          <w:b/>
          <w:sz w:val="22"/>
          <w:szCs w:val="22"/>
        </w:rPr>
        <w:t xml:space="preserve"> </w:t>
      </w:r>
      <w:r w:rsidRPr="00DE7A09">
        <w:rPr>
          <w:rFonts w:ascii="Arial" w:hAnsi="Arial" w:cs="Arial"/>
          <w:b/>
          <w:sz w:val="22"/>
          <w:szCs w:val="22"/>
        </w:rPr>
        <w:tab/>
      </w:r>
      <w:r w:rsidR="00A740D7">
        <w:rPr>
          <w:rFonts w:ascii="Arial" w:hAnsi="Arial" w:cs="Arial"/>
          <w:b/>
          <w:sz w:val="22"/>
          <w:szCs w:val="22"/>
        </w:rPr>
        <w:tab/>
      </w:r>
      <w:r w:rsidR="00321D29">
        <w:rPr>
          <w:rFonts w:ascii="Arial" w:hAnsi="Arial" w:cs="Arial"/>
          <w:bCs/>
          <w:sz w:val="22"/>
          <w:szCs w:val="22"/>
        </w:rPr>
        <w:t>Health &amp; Safety Admin</w:t>
      </w:r>
      <w:r w:rsidR="006A3DE4">
        <w:rPr>
          <w:rFonts w:ascii="Arial" w:hAnsi="Arial" w:cs="Arial"/>
          <w:bCs/>
          <w:sz w:val="22"/>
          <w:szCs w:val="22"/>
        </w:rPr>
        <w:t>istration</w:t>
      </w:r>
      <w:r w:rsidR="00321D29">
        <w:rPr>
          <w:rFonts w:ascii="Arial" w:hAnsi="Arial" w:cs="Arial"/>
          <w:bCs/>
          <w:sz w:val="22"/>
          <w:szCs w:val="22"/>
        </w:rPr>
        <w:t xml:space="preserve"> Assistant </w:t>
      </w:r>
    </w:p>
    <w:p w14:paraId="40EB301D" w14:textId="4D70176C" w:rsidR="00127BCD" w:rsidRPr="00DE7A09" w:rsidRDefault="00127BCD" w:rsidP="00A740D7">
      <w:pPr>
        <w:tabs>
          <w:tab w:val="left" w:pos="810"/>
          <w:tab w:val="left" w:pos="1440"/>
          <w:tab w:val="left" w:pos="2127"/>
        </w:tabs>
        <w:spacing w:line="360" w:lineRule="auto"/>
        <w:rPr>
          <w:rFonts w:ascii="Arial" w:hAnsi="Arial" w:cs="Arial"/>
          <w:b/>
          <w:sz w:val="22"/>
          <w:szCs w:val="22"/>
        </w:rPr>
      </w:pPr>
      <w:r w:rsidRPr="00DE7A09">
        <w:rPr>
          <w:rFonts w:ascii="Arial" w:hAnsi="Arial" w:cs="Arial"/>
          <w:b/>
          <w:sz w:val="22"/>
          <w:szCs w:val="22"/>
        </w:rPr>
        <w:t xml:space="preserve">Grade: </w:t>
      </w:r>
      <w:r w:rsidRPr="00DE7A09">
        <w:rPr>
          <w:rFonts w:ascii="Arial" w:hAnsi="Arial" w:cs="Arial"/>
          <w:b/>
          <w:sz w:val="22"/>
          <w:szCs w:val="22"/>
        </w:rPr>
        <w:tab/>
      </w:r>
      <w:r w:rsidRPr="00DE7A09">
        <w:rPr>
          <w:rFonts w:ascii="Arial" w:hAnsi="Arial" w:cs="Arial"/>
          <w:b/>
          <w:sz w:val="22"/>
          <w:szCs w:val="22"/>
        </w:rPr>
        <w:tab/>
      </w:r>
      <w:r w:rsidR="00A740D7">
        <w:rPr>
          <w:rFonts w:ascii="Arial" w:hAnsi="Arial" w:cs="Arial"/>
          <w:b/>
          <w:sz w:val="22"/>
          <w:szCs w:val="22"/>
        </w:rPr>
        <w:tab/>
      </w:r>
      <w:r w:rsidRPr="00DE7A09">
        <w:rPr>
          <w:rFonts w:ascii="Arial" w:hAnsi="Arial" w:cs="Arial"/>
          <w:bCs/>
          <w:sz w:val="22"/>
          <w:szCs w:val="22"/>
        </w:rPr>
        <w:t>EVH Grade 4</w:t>
      </w:r>
    </w:p>
    <w:p w14:paraId="19A19B8F" w14:textId="603F662B" w:rsidR="00127BCD" w:rsidRPr="00DE7A09" w:rsidRDefault="00127BCD" w:rsidP="00A740D7">
      <w:pPr>
        <w:tabs>
          <w:tab w:val="left" w:pos="810"/>
          <w:tab w:val="left" w:pos="1440"/>
          <w:tab w:val="left" w:pos="2127"/>
        </w:tabs>
        <w:spacing w:line="360" w:lineRule="auto"/>
        <w:rPr>
          <w:rFonts w:ascii="Arial" w:hAnsi="Arial" w:cs="Arial"/>
          <w:bCs/>
          <w:sz w:val="22"/>
          <w:szCs w:val="22"/>
        </w:rPr>
      </w:pPr>
      <w:r w:rsidRPr="00DE7A09">
        <w:rPr>
          <w:rFonts w:ascii="Arial" w:hAnsi="Arial" w:cs="Arial"/>
          <w:b/>
          <w:sz w:val="22"/>
          <w:szCs w:val="22"/>
        </w:rPr>
        <w:t>Reporting to:</w:t>
      </w:r>
      <w:r w:rsidRPr="00DE7A09">
        <w:rPr>
          <w:rFonts w:ascii="Arial" w:hAnsi="Arial" w:cs="Arial"/>
          <w:b/>
          <w:sz w:val="22"/>
          <w:szCs w:val="22"/>
        </w:rPr>
        <w:tab/>
      </w:r>
      <w:r w:rsidR="00A740D7">
        <w:rPr>
          <w:rFonts w:ascii="Arial" w:hAnsi="Arial" w:cs="Arial"/>
          <w:b/>
          <w:sz w:val="22"/>
          <w:szCs w:val="22"/>
        </w:rPr>
        <w:tab/>
      </w:r>
      <w:r w:rsidR="00BC3D0B" w:rsidRPr="00DE7A09">
        <w:rPr>
          <w:rFonts w:ascii="Arial" w:hAnsi="Arial" w:cs="Arial"/>
          <w:bCs/>
          <w:sz w:val="22"/>
          <w:szCs w:val="22"/>
        </w:rPr>
        <w:t xml:space="preserve">Health and safety </w:t>
      </w:r>
      <w:r w:rsidRPr="00DE7A09">
        <w:rPr>
          <w:rFonts w:ascii="Arial" w:hAnsi="Arial" w:cs="Arial"/>
          <w:bCs/>
          <w:sz w:val="22"/>
          <w:szCs w:val="22"/>
        </w:rPr>
        <w:t>Manager</w:t>
      </w:r>
    </w:p>
    <w:p w14:paraId="6C08EE23" w14:textId="77777777" w:rsidR="00E014DF" w:rsidRPr="00DE7A09" w:rsidRDefault="00E014DF" w:rsidP="00A740D7">
      <w:pPr>
        <w:tabs>
          <w:tab w:val="left" w:pos="810"/>
          <w:tab w:val="left" w:pos="1440"/>
          <w:tab w:val="left" w:pos="2127"/>
        </w:tabs>
        <w:jc w:val="both"/>
        <w:rPr>
          <w:rFonts w:ascii="Arial" w:hAnsi="Arial" w:cs="Arial"/>
          <w:bCs/>
          <w:sz w:val="22"/>
          <w:szCs w:val="22"/>
        </w:rPr>
      </w:pPr>
      <w:r w:rsidRPr="00DE7A09">
        <w:rPr>
          <w:rFonts w:ascii="Arial" w:hAnsi="Arial" w:cs="Arial"/>
          <w:b/>
          <w:sz w:val="22"/>
          <w:szCs w:val="22"/>
        </w:rPr>
        <w:t>Responsible to:</w:t>
      </w:r>
      <w:r w:rsidRPr="00DE7A09">
        <w:rPr>
          <w:rFonts w:ascii="Arial" w:hAnsi="Arial" w:cs="Arial"/>
          <w:b/>
          <w:sz w:val="22"/>
          <w:szCs w:val="22"/>
        </w:rPr>
        <w:tab/>
      </w:r>
      <w:r w:rsidRPr="00DE7A09">
        <w:rPr>
          <w:rFonts w:ascii="Arial" w:hAnsi="Arial" w:cs="Arial"/>
          <w:bCs/>
          <w:sz w:val="22"/>
          <w:szCs w:val="22"/>
        </w:rPr>
        <w:t>CEO</w:t>
      </w:r>
    </w:p>
    <w:p w14:paraId="67D97A50" w14:textId="77777777" w:rsidR="00127BCD" w:rsidRPr="00DE7A09" w:rsidRDefault="00127BCD" w:rsidP="004E4394">
      <w:pPr>
        <w:ind w:right="-357"/>
        <w:rPr>
          <w:rFonts w:ascii="Arial" w:hAnsi="Arial" w:cs="Arial"/>
          <w:b/>
          <w:bCs/>
          <w:sz w:val="22"/>
          <w:szCs w:val="22"/>
        </w:rPr>
      </w:pPr>
    </w:p>
    <w:p w14:paraId="1C099591" w14:textId="77777777" w:rsidR="00127BCD" w:rsidRPr="00DE7A09" w:rsidRDefault="00127BCD" w:rsidP="004E4394">
      <w:pPr>
        <w:rPr>
          <w:rFonts w:ascii="Arial" w:hAnsi="Arial" w:cs="Arial"/>
          <w:sz w:val="22"/>
          <w:szCs w:val="22"/>
        </w:rPr>
      </w:pPr>
    </w:p>
    <w:p w14:paraId="36BBA748" w14:textId="77777777" w:rsidR="00127BCD" w:rsidRPr="00DE7A09" w:rsidRDefault="00127BCD" w:rsidP="004E4394">
      <w:pPr>
        <w:rPr>
          <w:rFonts w:ascii="Arial" w:hAnsi="Arial" w:cs="Arial"/>
          <w:b/>
          <w:bCs/>
          <w:sz w:val="22"/>
          <w:szCs w:val="22"/>
        </w:rPr>
      </w:pPr>
      <w:r w:rsidRPr="00DE7A09">
        <w:rPr>
          <w:rFonts w:ascii="Arial" w:hAnsi="Arial" w:cs="Arial"/>
          <w:b/>
          <w:bCs/>
          <w:sz w:val="22"/>
          <w:szCs w:val="22"/>
        </w:rPr>
        <w:t>Job Summary</w:t>
      </w:r>
    </w:p>
    <w:p w14:paraId="4DBEF4C4" w14:textId="2BAE8B4A" w:rsidR="00A22899" w:rsidRPr="00903171" w:rsidRDefault="00A22899" w:rsidP="00A22899">
      <w:pPr>
        <w:pStyle w:val="NormalWeb"/>
        <w:spacing w:before="0" w:beforeAutospacing="0" w:after="0" w:afterAutospacing="0"/>
        <w:rPr>
          <w:rFonts w:ascii="Arial" w:hAnsi="Arial" w:cs="Arial"/>
          <w:sz w:val="22"/>
          <w:szCs w:val="22"/>
        </w:rPr>
      </w:pPr>
      <w:r w:rsidRPr="00903171">
        <w:rPr>
          <w:rFonts w:ascii="Arial" w:hAnsi="Arial" w:cs="Arial"/>
          <w:sz w:val="22"/>
          <w:szCs w:val="22"/>
        </w:rPr>
        <w:t>The Health &amp; Safety Administrat</w:t>
      </w:r>
      <w:r w:rsidR="0004714B">
        <w:rPr>
          <w:rFonts w:ascii="Arial" w:hAnsi="Arial" w:cs="Arial"/>
          <w:sz w:val="22"/>
          <w:szCs w:val="22"/>
        </w:rPr>
        <w:t>ion Assistant</w:t>
      </w:r>
      <w:r w:rsidRPr="00903171">
        <w:rPr>
          <w:rFonts w:ascii="Arial" w:hAnsi="Arial" w:cs="Arial"/>
          <w:sz w:val="22"/>
          <w:szCs w:val="22"/>
        </w:rPr>
        <w:t xml:space="preserve"> provides essential </w:t>
      </w:r>
      <w:r w:rsidR="00856434">
        <w:rPr>
          <w:rFonts w:ascii="Arial" w:hAnsi="Arial" w:cs="Arial"/>
          <w:sz w:val="22"/>
          <w:szCs w:val="22"/>
        </w:rPr>
        <w:t>coordination</w:t>
      </w:r>
      <w:r w:rsidRPr="00903171">
        <w:rPr>
          <w:rFonts w:ascii="Arial" w:hAnsi="Arial" w:cs="Arial"/>
          <w:sz w:val="22"/>
          <w:szCs w:val="22"/>
        </w:rPr>
        <w:t xml:space="preserve"> </w:t>
      </w:r>
      <w:r w:rsidR="0004714B">
        <w:rPr>
          <w:rFonts w:ascii="Arial" w:hAnsi="Arial" w:cs="Arial"/>
          <w:sz w:val="22"/>
          <w:szCs w:val="22"/>
        </w:rPr>
        <w:t xml:space="preserve">and </w:t>
      </w:r>
      <w:r w:rsidRPr="00903171">
        <w:rPr>
          <w:rFonts w:ascii="Arial" w:hAnsi="Arial" w:cs="Arial"/>
          <w:sz w:val="22"/>
          <w:szCs w:val="22"/>
        </w:rPr>
        <w:t>support across corporate, employee</w:t>
      </w:r>
      <w:r w:rsidR="0004714B">
        <w:rPr>
          <w:rFonts w:ascii="Arial" w:hAnsi="Arial" w:cs="Arial"/>
          <w:sz w:val="22"/>
          <w:szCs w:val="22"/>
        </w:rPr>
        <w:t>,</w:t>
      </w:r>
      <w:r w:rsidRPr="00903171">
        <w:rPr>
          <w:rFonts w:ascii="Arial" w:hAnsi="Arial" w:cs="Arial"/>
          <w:sz w:val="22"/>
          <w:szCs w:val="22"/>
        </w:rPr>
        <w:t xml:space="preserve"> and tenant health and safety</w:t>
      </w:r>
      <w:r w:rsidR="00856434">
        <w:rPr>
          <w:rFonts w:ascii="Arial" w:hAnsi="Arial" w:cs="Arial"/>
          <w:sz w:val="22"/>
          <w:szCs w:val="22"/>
        </w:rPr>
        <w:t xml:space="preserve"> records, systems and </w:t>
      </w:r>
      <w:r w:rsidR="0004714B">
        <w:rPr>
          <w:rFonts w:ascii="Arial" w:hAnsi="Arial" w:cs="Arial"/>
          <w:sz w:val="22"/>
          <w:szCs w:val="22"/>
        </w:rPr>
        <w:t xml:space="preserve">ensures </w:t>
      </w:r>
      <w:r w:rsidR="00856434">
        <w:rPr>
          <w:rFonts w:ascii="Arial" w:hAnsi="Arial" w:cs="Arial"/>
          <w:sz w:val="22"/>
          <w:szCs w:val="22"/>
        </w:rPr>
        <w:t>communications are maintained accurately and on time</w:t>
      </w:r>
      <w:r w:rsidRPr="00903171">
        <w:rPr>
          <w:rFonts w:ascii="Arial" w:hAnsi="Arial" w:cs="Arial"/>
          <w:sz w:val="22"/>
          <w:szCs w:val="22"/>
        </w:rPr>
        <w:t>.</w:t>
      </w:r>
    </w:p>
    <w:p w14:paraId="2C0A3471" w14:textId="77777777" w:rsidR="00A22899" w:rsidRDefault="00A22899" w:rsidP="00A22899">
      <w:pPr>
        <w:rPr>
          <w:rFonts w:ascii="Arial" w:hAnsi="Arial" w:cs="Arial"/>
          <w:sz w:val="22"/>
          <w:szCs w:val="22"/>
        </w:rPr>
      </w:pPr>
    </w:p>
    <w:p w14:paraId="06E9327A" w14:textId="6FD8C49E" w:rsidR="00BC3D0B" w:rsidRPr="00DE7A09" w:rsidRDefault="0004714B" w:rsidP="00A22899">
      <w:pPr>
        <w:rPr>
          <w:rFonts w:ascii="Arial" w:hAnsi="Arial" w:cs="Arial"/>
          <w:sz w:val="22"/>
          <w:szCs w:val="22"/>
        </w:rPr>
      </w:pPr>
      <w:r>
        <w:rPr>
          <w:rFonts w:ascii="Arial" w:hAnsi="Arial" w:cs="Arial"/>
          <w:sz w:val="22"/>
          <w:szCs w:val="22"/>
        </w:rPr>
        <w:t>T</w:t>
      </w:r>
      <w:r w:rsidR="00BC3D0B" w:rsidRPr="00DE7A09">
        <w:rPr>
          <w:rFonts w:ascii="Arial" w:hAnsi="Arial" w:cs="Arial"/>
          <w:sz w:val="22"/>
          <w:szCs w:val="22"/>
        </w:rPr>
        <w:t xml:space="preserve">he post holder will </w:t>
      </w:r>
      <w:r>
        <w:rPr>
          <w:rFonts w:ascii="Arial" w:hAnsi="Arial" w:cs="Arial"/>
          <w:sz w:val="22"/>
          <w:szCs w:val="22"/>
        </w:rPr>
        <w:t xml:space="preserve">support the </w:t>
      </w:r>
      <w:r w:rsidRPr="00DE7A09">
        <w:rPr>
          <w:rFonts w:ascii="Arial" w:hAnsi="Arial" w:cs="Arial"/>
          <w:sz w:val="22"/>
          <w:szCs w:val="22"/>
        </w:rPr>
        <w:t xml:space="preserve">Health and Safety Manager </w:t>
      </w:r>
      <w:r>
        <w:rPr>
          <w:rFonts w:ascii="Arial" w:hAnsi="Arial" w:cs="Arial"/>
          <w:sz w:val="22"/>
          <w:szCs w:val="22"/>
        </w:rPr>
        <w:t xml:space="preserve">in </w:t>
      </w:r>
      <w:r w:rsidR="00BC3D0B" w:rsidRPr="00DE7A09">
        <w:rPr>
          <w:rFonts w:ascii="Arial" w:hAnsi="Arial" w:cs="Arial"/>
          <w:sz w:val="22"/>
          <w:szCs w:val="22"/>
        </w:rPr>
        <w:t>maintain</w:t>
      </w:r>
      <w:r>
        <w:rPr>
          <w:rFonts w:ascii="Arial" w:hAnsi="Arial" w:cs="Arial"/>
          <w:sz w:val="22"/>
          <w:szCs w:val="22"/>
        </w:rPr>
        <w:t>ing</w:t>
      </w:r>
      <w:r w:rsidR="00BC3D0B" w:rsidRPr="00DE7A09">
        <w:rPr>
          <w:rFonts w:ascii="Arial" w:hAnsi="Arial" w:cs="Arial"/>
          <w:sz w:val="22"/>
          <w:szCs w:val="22"/>
        </w:rPr>
        <w:t xml:space="preserve"> accurate records, coordinat</w:t>
      </w:r>
      <w:r>
        <w:rPr>
          <w:rFonts w:ascii="Arial" w:hAnsi="Arial" w:cs="Arial"/>
          <w:sz w:val="22"/>
          <w:szCs w:val="22"/>
        </w:rPr>
        <w:t>ing</w:t>
      </w:r>
      <w:r w:rsidR="00BC3D0B" w:rsidRPr="00DE7A09">
        <w:rPr>
          <w:rFonts w:ascii="Arial" w:hAnsi="Arial" w:cs="Arial"/>
          <w:sz w:val="22"/>
          <w:szCs w:val="22"/>
        </w:rPr>
        <w:t xml:space="preserve"> inspections, audits and training, </w:t>
      </w:r>
      <w:r>
        <w:rPr>
          <w:rFonts w:ascii="Arial" w:hAnsi="Arial" w:cs="Arial"/>
          <w:sz w:val="22"/>
          <w:szCs w:val="22"/>
        </w:rPr>
        <w:t xml:space="preserve">as well as </w:t>
      </w:r>
      <w:r w:rsidR="00BC3D0B" w:rsidRPr="00DE7A09">
        <w:rPr>
          <w:rFonts w:ascii="Arial" w:hAnsi="Arial" w:cs="Arial"/>
          <w:sz w:val="22"/>
          <w:szCs w:val="22"/>
        </w:rPr>
        <w:t>prepar</w:t>
      </w:r>
      <w:r>
        <w:rPr>
          <w:rFonts w:ascii="Arial" w:hAnsi="Arial" w:cs="Arial"/>
          <w:sz w:val="22"/>
          <w:szCs w:val="22"/>
        </w:rPr>
        <w:t>ing</w:t>
      </w:r>
      <w:r w:rsidR="00BC3D0B" w:rsidRPr="00DE7A09">
        <w:rPr>
          <w:rFonts w:ascii="Arial" w:hAnsi="Arial" w:cs="Arial"/>
          <w:sz w:val="22"/>
          <w:szCs w:val="22"/>
        </w:rPr>
        <w:t xml:space="preserve"> reports, and support</w:t>
      </w:r>
      <w:r>
        <w:rPr>
          <w:rFonts w:ascii="Arial" w:hAnsi="Arial" w:cs="Arial"/>
          <w:sz w:val="22"/>
          <w:szCs w:val="22"/>
        </w:rPr>
        <w:t>ing</w:t>
      </w:r>
      <w:r w:rsidR="00C35934">
        <w:rPr>
          <w:rFonts w:ascii="Arial" w:hAnsi="Arial" w:cs="Arial"/>
          <w:sz w:val="22"/>
          <w:szCs w:val="22"/>
        </w:rPr>
        <w:t xml:space="preserve"> the</w:t>
      </w:r>
      <w:r>
        <w:rPr>
          <w:rFonts w:ascii="Arial" w:hAnsi="Arial" w:cs="Arial"/>
          <w:sz w:val="22"/>
          <w:szCs w:val="22"/>
        </w:rPr>
        <w:t xml:space="preserve"> </w:t>
      </w:r>
      <w:r w:rsidR="00BC3D0B" w:rsidRPr="00DE7A09">
        <w:rPr>
          <w:rFonts w:ascii="Arial" w:hAnsi="Arial" w:cs="Arial"/>
          <w:sz w:val="22"/>
          <w:szCs w:val="22"/>
        </w:rPr>
        <w:t>communication of health and safety information</w:t>
      </w:r>
      <w:r w:rsidR="00A22899" w:rsidRPr="00A22899">
        <w:rPr>
          <w:rFonts w:ascii="Arial" w:hAnsi="Arial" w:cs="Arial"/>
          <w:sz w:val="22"/>
          <w:szCs w:val="22"/>
        </w:rPr>
        <w:t xml:space="preserve"> </w:t>
      </w:r>
      <w:r w:rsidR="00A22899" w:rsidRPr="00903171">
        <w:rPr>
          <w:rFonts w:ascii="Arial" w:hAnsi="Arial" w:cs="Arial"/>
          <w:sz w:val="22"/>
          <w:szCs w:val="22"/>
        </w:rPr>
        <w:t>across the Association</w:t>
      </w:r>
      <w:r w:rsidR="00BC3D0B" w:rsidRPr="00DE7A09">
        <w:rPr>
          <w:rFonts w:ascii="Arial" w:hAnsi="Arial" w:cs="Arial"/>
          <w:sz w:val="22"/>
          <w:szCs w:val="22"/>
        </w:rPr>
        <w:t xml:space="preserve">.  </w:t>
      </w:r>
    </w:p>
    <w:p w14:paraId="2469E38F" w14:textId="77777777" w:rsidR="00BC3D0B" w:rsidRPr="00DE7A09" w:rsidRDefault="00BC3D0B" w:rsidP="00A22899">
      <w:pPr>
        <w:rPr>
          <w:rFonts w:ascii="Arial" w:hAnsi="Arial" w:cs="Arial"/>
          <w:sz w:val="22"/>
          <w:szCs w:val="22"/>
        </w:rPr>
      </w:pPr>
    </w:p>
    <w:p w14:paraId="3B421E27" w14:textId="77777777" w:rsidR="00BC3D0B" w:rsidRPr="00DE7A09" w:rsidRDefault="00BC3D0B" w:rsidP="00A22899">
      <w:pPr>
        <w:rPr>
          <w:rFonts w:ascii="Arial" w:hAnsi="Arial" w:cs="Arial"/>
          <w:sz w:val="22"/>
          <w:szCs w:val="22"/>
        </w:rPr>
      </w:pPr>
      <w:r w:rsidRPr="00DE7A09">
        <w:rPr>
          <w:rFonts w:ascii="Arial" w:hAnsi="Arial" w:cs="Arial"/>
          <w:sz w:val="22"/>
          <w:szCs w:val="22"/>
        </w:rPr>
        <w:t>This post suits a highly organised individual with strong attention to detail who enjoys a structured yet varied workload and can work confidently with colleagues at all levels.</w:t>
      </w:r>
    </w:p>
    <w:p w14:paraId="77483B94" w14:textId="419FABB1" w:rsidR="00127BCD" w:rsidRPr="00DE7A09" w:rsidRDefault="00127BCD" w:rsidP="004E4394">
      <w:pPr>
        <w:rPr>
          <w:rFonts w:ascii="Arial" w:hAnsi="Arial" w:cs="Arial"/>
          <w:b/>
          <w:bCs/>
          <w:sz w:val="22"/>
          <w:szCs w:val="22"/>
        </w:rPr>
      </w:pPr>
      <w:r w:rsidRPr="00DE7A09">
        <w:rPr>
          <w:rFonts w:ascii="Arial" w:hAnsi="Arial" w:cs="Arial"/>
          <w:sz w:val="22"/>
          <w:szCs w:val="22"/>
        </w:rPr>
        <w:br/>
      </w:r>
      <w:r w:rsidRPr="00DE7A09">
        <w:rPr>
          <w:rFonts w:ascii="Arial" w:hAnsi="Arial" w:cs="Arial"/>
          <w:b/>
          <w:bCs/>
          <w:sz w:val="22"/>
          <w:szCs w:val="22"/>
        </w:rPr>
        <w:t xml:space="preserve">Other </w:t>
      </w:r>
      <w:r w:rsidR="0008515B" w:rsidRPr="00DE7A09">
        <w:rPr>
          <w:rFonts w:ascii="Arial" w:hAnsi="Arial" w:cs="Arial"/>
          <w:b/>
          <w:bCs/>
          <w:sz w:val="22"/>
          <w:szCs w:val="22"/>
        </w:rPr>
        <w:t>Responsibilities Include:</w:t>
      </w:r>
    </w:p>
    <w:p w14:paraId="1A63E025" w14:textId="0F637B1D" w:rsidR="00CA0F4B" w:rsidRPr="00CA0F4B" w:rsidRDefault="00CA0F4B" w:rsidP="00CA0F4B">
      <w:pPr>
        <w:numPr>
          <w:ilvl w:val="0"/>
          <w:numId w:val="20"/>
        </w:numPr>
        <w:tabs>
          <w:tab w:val="num" w:pos="720"/>
        </w:tabs>
        <w:spacing w:before="120" w:after="120"/>
        <w:ind w:left="357" w:hanging="357"/>
        <w:rPr>
          <w:rFonts w:ascii="Arial" w:hAnsi="Arial" w:cs="Arial"/>
          <w:sz w:val="22"/>
          <w:szCs w:val="22"/>
        </w:rPr>
      </w:pPr>
      <w:r w:rsidRPr="00CA0F4B">
        <w:rPr>
          <w:rFonts w:ascii="Arial" w:hAnsi="Arial" w:cs="Arial"/>
          <w:b/>
          <w:bCs/>
          <w:sz w:val="22"/>
          <w:szCs w:val="22"/>
        </w:rPr>
        <w:t>Data &amp; Reporting:</w:t>
      </w:r>
      <w:r w:rsidRPr="00CA0F4B">
        <w:rPr>
          <w:rFonts w:ascii="Arial" w:hAnsi="Arial" w:cs="Arial"/>
          <w:sz w:val="22"/>
          <w:szCs w:val="22"/>
        </w:rPr>
        <w:t xml:space="preserve">  </w:t>
      </w:r>
      <w:r w:rsidR="00C65B24">
        <w:rPr>
          <w:rFonts w:ascii="Arial" w:hAnsi="Arial" w:cs="Arial"/>
          <w:sz w:val="22"/>
          <w:szCs w:val="22"/>
        </w:rPr>
        <w:t>U</w:t>
      </w:r>
      <w:r>
        <w:rPr>
          <w:rFonts w:ascii="Arial" w:hAnsi="Arial" w:cs="Arial"/>
          <w:sz w:val="22"/>
          <w:szCs w:val="22"/>
        </w:rPr>
        <w:t xml:space="preserve">tilise </w:t>
      </w:r>
      <w:r w:rsidRPr="00CA0F4B">
        <w:rPr>
          <w:rFonts w:ascii="Arial" w:hAnsi="Arial" w:cs="Arial"/>
          <w:sz w:val="22"/>
          <w:szCs w:val="22"/>
        </w:rPr>
        <w:t xml:space="preserve">the </w:t>
      </w:r>
      <w:r>
        <w:rPr>
          <w:rFonts w:ascii="Arial" w:hAnsi="Arial" w:cs="Arial"/>
          <w:sz w:val="22"/>
          <w:szCs w:val="22"/>
        </w:rPr>
        <w:t>health and safety</w:t>
      </w:r>
      <w:r w:rsidRPr="00CA0F4B">
        <w:rPr>
          <w:rFonts w:ascii="Arial" w:hAnsi="Arial" w:cs="Arial"/>
          <w:sz w:val="22"/>
          <w:szCs w:val="22"/>
        </w:rPr>
        <w:t xml:space="preserve"> software system</w:t>
      </w:r>
      <w:r>
        <w:rPr>
          <w:rFonts w:ascii="Arial" w:hAnsi="Arial" w:cs="Arial"/>
          <w:sz w:val="22"/>
          <w:szCs w:val="22"/>
        </w:rPr>
        <w:t xml:space="preserve"> to </w:t>
      </w:r>
      <w:r w:rsidR="00C65B24">
        <w:rPr>
          <w:rFonts w:ascii="Arial" w:hAnsi="Arial" w:cs="Arial"/>
          <w:sz w:val="22"/>
          <w:szCs w:val="22"/>
        </w:rPr>
        <w:t>input</w:t>
      </w:r>
      <w:r w:rsidR="0004739D">
        <w:rPr>
          <w:rFonts w:ascii="Arial" w:hAnsi="Arial" w:cs="Arial"/>
          <w:sz w:val="22"/>
          <w:szCs w:val="22"/>
        </w:rPr>
        <w:t xml:space="preserve"> and maintain compliance data. </w:t>
      </w:r>
    </w:p>
    <w:p w14:paraId="049AAA89" w14:textId="4AEAB158" w:rsidR="00CA0F4B" w:rsidRPr="00CA0F4B" w:rsidRDefault="00CA0F4B" w:rsidP="00CA0F4B">
      <w:pPr>
        <w:numPr>
          <w:ilvl w:val="0"/>
          <w:numId w:val="20"/>
        </w:numPr>
        <w:tabs>
          <w:tab w:val="num" w:pos="720"/>
        </w:tabs>
        <w:spacing w:before="120" w:after="120"/>
        <w:ind w:left="357" w:hanging="357"/>
        <w:rPr>
          <w:rFonts w:ascii="Arial" w:hAnsi="Arial" w:cs="Arial"/>
          <w:sz w:val="22"/>
          <w:szCs w:val="22"/>
        </w:rPr>
      </w:pPr>
      <w:r w:rsidRPr="00CA0F4B">
        <w:rPr>
          <w:rFonts w:ascii="Arial" w:hAnsi="Arial" w:cs="Arial"/>
          <w:b/>
          <w:bCs/>
          <w:sz w:val="22"/>
          <w:szCs w:val="22"/>
        </w:rPr>
        <w:t>Communication:</w:t>
      </w:r>
      <w:r w:rsidRPr="00CA0F4B">
        <w:rPr>
          <w:rFonts w:ascii="Arial" w:hAnsi="Arial" w:cs="Arial"/>
          <w:sz w:val="22"/>
          <w:szCs w:val="22"/>
        </w:rPr>
        <w:t> </w:t>
      </w:r>
      <w:r w:rsidR="0004739D">
        <w:rPr>
          <w:rFonts w:ascii="Arial" w:hAnsi="Arial" w:cs="Arial"/>
          <w:sz w:val="22"/>
          <w:szCs w:val="22"/>
        </w:rPr>
        <w:t>Support communication</w:t>
      </w:r>
      <w:r w:rsidR="0015306D">
        <w:rPr>
          <w:rFonts w:ascii="Arial" w:hAnsi="Arial" w:cs="Arial"/>
          <w:sz w:val="22"/>
          <w:szCs w:val="22"/>
        </w:rPr>
        <w:t xml:space="preserve"> of </w:t>
      </w:r>
      <w:r>
        <w:rPr>
          <w:rFonts w:ascii="Arial" w:hAnsi="Arial" w:cs="Arial"/>
          <w:sz w:val="22"/>
          <w:szCs w:val="22"/>
        </w:rPr>
        <w:t>health and safety</w:t>
      </w:r>
      <w:r w:rsidRPr="00CA0F4B">
        <w:rPr>
          <w:rFonts w:ascii="Arial" w:hAnsi="Arial" w:cs="Arial"/>
          <w:sz w:val="22"/>
          <w:szCs w:val="22"/>
        </w:rPr>
        <w:t xml:space="preserve"> information </w:t>
      </w:r>
      <w:r w:rsidR="0015306D">
        <w:rPr>
          <w:rFonts w:ascii="Arial" w:hAnsi="Arial" w:cs="Arial"/>
          <w:sz w:val="22"/>
          <w:szCs w:val="22"/>
        </w:rPr>
        <w:t>through agreed channels (</w:t>
      </w:r>
      <w:r w:rsidR="00F827D4">
        <w:rPr>
          <w:rFonts w:ascii="Arial" w:hAnsi="Arial" w:cs="Arial"/>
          <w:sz w:val="22"/>
          <w:szCs w:val="22"/>
        </w:rPr>
        <w:t>e.g.</w:t>
      </w:r>
      <w:r w:rsidR="0015306D">
        <w:rPr>
          <w:rFonts w:ascii="Arial" w:hAnsi="Arial" w:cs="Arial"/>
          <w:sz w:val="22"/>
          <w:szCs w:val="22"/>
        </w:rPr>
        <w:t xml:space="preserve"> email updates, noticeboard</w:t>
      </w:r>
      <w:r w:rsidR="006A6BED">
        <w:rPr>
          <w:rFonts w:ascii="Arial" w:hAnsi="Arial" w:cs="Arial"/>
          <w:sz w:val="22"/>
          <w:szCs w:val="22"/>
        </w:rPr>
        <w:t>, intra</w:t>
      </w:r>
      <w:r w:rsidR="00E74AAB">
        <w:rPr>
          <w:rFonts w:ascii="Arial" w:hAnsi="Arial" w:cs="Arial"/>
          <w:sz w:val="22"/>
          <w:szCs w:val="22"/>
        </w:rPr>
        <w:t>net</w:t>
      </w:r>
      <w:r w:rsidR="0015306D">
        <w:rPr>
          <w:rFonts w:ascii="Arial" w:hAnsi="Arial" w:cs="Arial"/>
          <w:sz w:val="22"/>
          <w:szCs w:val="22"/>
        </w:rPr>
        <w:t>)</w:t>
      </w:r>
      <w:r w:rsidR="00F827D4">
        <w:rPr>
          <w:rFonts w:ascii="Arial" w:hAnsi="Arial" w:cs="Arial"/>
          <w:sz w:val="22"/>
          <w:szCs w:val="22"/>
        </w:rPr>
        <w:t>.</w:t>
      </w:r>
    </w:p>
    <w:p w14:paraId="3C8CFAFF" w14:textId="09C33C82" w:rsidR="00CA0F4B" w:rsidRPr="00CA0F4B" w:rsidRDefault="00CA0F4B" w:rsidP="00CA0F4B">
      <w:pPr>
        <w:numPr>
          <w:ilvl w:val="0"/>
          <w:numId w:val="20"/>
        </w:numPr>
        <w:tabs>
          <w:tab w:val="num" w:pos="720"/>
        </w:tabs>
        <w:spacing w:before="120" w:after="120"/>
        <w:ind w:left="357" w:hanging="357"/>
        <w:rPr>
          <w:rFonts w:ascii="Arial" w:hAnsi="Arial" w:cs="Arial"/>
          <w:sz w:val="22"/>
          <w:szCs w:val="22"/>
        </w:rPr>
      </w:pPr>
      <w:r w:rsidRPr="00CA0F4B">
        <w:rPr>
          <w:rFonts w:ascii="Arial" w:hAnsi="Arial" w:cs="Arial"/>
          <w:b/>
          <w:bCs/>
          <w:sz w:val="22"/>
          <w:szCs w:val="22"/>
        </w:rPr>
        <w:t>Administration:</w:t>
      </w:r>
      <w:r w:rsidRPr="00CA0F4B">
        <w:rPr>
          <w:rFonts w:ascii="Arial" w:hAnsi="Arial" w:cs="Arial"/>
          <w:sz w:val="22"/>
          <w:szCs w:val="22"/>
        </w:rPr>
        <w:t> </w:t>
      </w:r>
      <w:r w:rsidR="00F827D4">
        <w:rPr>
          <w:rFonts w:ascii="Arial" w:hAnsi="Arial" w:cs="Arial"/>
          <w:sz w:val="22"/>
          <w:szCs w:val="22"/>
        </w:rPr>
        <w:t>Provide full administrative</w:t>
      </w:r>
      <w:r w:rsidRPr="00CA0F4B">
        <w:rPr>
          <w:rFonts w:ascii="Arial" w:hAnsi="Arial" w:cs="Arial"/>
          <w:sz w:val="22"/>
          <w:szCs w:val="22"/>
        </w:rPr>
        <w:t xml:space="preserve"> support </w:t>
      </w:r>
      <w:r w:rsidR="00F827D4">
        <w:rPr>
          <w:rFonts w:ascii="Arial" w:hAnsi="Arial" w:cs="Arial"/>
          <w:sz w:val="22"/>
          <w:szCs w:val="22"/>
        </w:rPr>
        <w:t>to</w:t>
      </w:r>
      <w:r w:rsidR="0004714B">
        <w:rPr>
          <w:rFonts w:ascii="Arial" w:hAnsi="Arial" w:cs="Arial"/>
          <w:sz w:val="22"/>
          <w:szCs w:val="22"/>
        </w:rPr>
        <w:t xml:space="preserve"> </w:t>
      </w:r>
      <w:r w:rsidRPr="00CA0F4B">
        <w:rPr>
          <w:rFonts w:ascii="Arial" w:hAnsi="Arial" w:cs="Arial"/>
          <w:sz w:val="22"/>
          <w:szCs w:val="22"/>
        </w:rPr>
        <w:t xml:space="preserve">the </w:t>
      </w:r>
      <w:r>
        <w:rPr>
          <w:rFonts w:ascii="Arial" w:hAnsi="Arial" w:cs="Arial"/>
          <w:sz w:val="22"/>
          <w:szCs w:val="22"/>
        </w:rPr>
        <w:t>Health and Safety</w:t>
      </w:r>
      <w:r w:rsidRPr="00CA0F4B">
        <w:rPr>
          <w:rFonts w:ascii="Arial" w:hAnsi="Arial" w:cs="Arial"/>
          <w:sz w:val="22"/>
          <w:szCs w:val="22"/>
        </w:rPr>
        <w:t xml:space="preserve"> Manager, including organising meetings, drafting agendas, taking minutes, and tracking resulting actions.</w:t>
      </w:r>
    </w:p>
    <w:p w14:paraId="0785EF71" w14:textId="1D954B53" w:rsidR="00CA0F4B" w:rsidRPr="00CA0F4B" w:rsidRDefault="00CA0F4B" w:rsidP="00CA0F4B">
      <w:pPr>
        <w:numPr>
          <w:ilvl w:val="0"/>
          <w:numId w:val="20"/>
        </w:numPr>
        <w:tabs>
          <w:tab w:val="num" w:pos="720"/>
        </w:tabs>
        <w:spacing w:before="120" w:after="120"/>
        <w:ind w:left="357" w:hanging="357"/>
        <w:rPr>
          <w:rFonts w:ascii="Arial" w:hAnsi="Arial" w:cs="Arial"/>
          <w:sz w:val="22"/>
          <w:szCs w:val="22"/>
        </w:rPr>
      </w:pPr>
      <w:r w:rsidRPr="00CA0F4B">
        <w:rPr>
          <w:rFonts w:ascii="Arial" w:hAnsi="Arial" w:cs="Arial"/>
          <w:b/>
          <w:bCs/>
          <w:sz w:val="22"/>
          <w:szCs w:val="22"/>
        </w:rPr>
        <w:t>Monitoring &amp; Auditing:</w:t>
      </w:r>
      <w:r w:rsidRPr="00CA0F4B">
        <w:rPr>
          <w:rFonts w:ascii="Arial" w:hAnsi="Arial" w:cs="Arial"/>
          <w:sz w:val="22"/>
          <w:szCs w:val="22"/>
        </w:rPr>
        <w:t> </w:t>
      </w:r>
      <w:r w:rsidR="00321D29">
        <w:rPr>
          <w:rFonts w:ascii="Arial" w:hAnsi="Arial" w:cs="Arial"/>
          <w:sz w:val="22"/>
          <w:szCs w:val="22"/>
        </w:rPr>
        <w:t>Support</w:t>
      </w:r>
      <w:r w:rsidR="0004714B">
        <w:rPr>
          <w:rFonts w:ascii="Arial" w:hAnsi="Arial" w:cs="Arial"/>
          <w:sz w:val="22"/>
          <w:szCs w:val="22"/>
        </w:rPr>
        <w:t xml:space="preserve">ing </w:t>
      </w:r>
      <w:r w:rsidR="00321D29">
        <w:rPr>
          <w:rFonts w:ascii="Arial" w:hAnsi="Arial" w:cs="Arial"/>
          <w:sz w:val="22"/>
          <w:szCs w:val="22"/>
        </w:rPr>
        <w:t>the Health and Safety Manager with</w:t>
      </w:r>
      <w:r w:rsidRPr="00CA0F4B">
        <w:rPr>
          <w:rFonts w:ascii="Arial" w:hAnsi="Arial" w:cs="Arial"/>
          <w:sz w:val="22"/>
          <w:szCs w:val="22"/>
        </w:rPr>
        <w:t xml:space="preserve"> internal audits of working practices</w:t>
      </w:r>
      <w:r w:rsidR="0004714B">
        <w:rPr>
          <w:rFonts w:ascii="Arial" w:hAnsi="Arial" w:cs="Arial"/>
          <w:sz w:val="22"/>
          <w:szCs w:val="22"/>
        </w:rPr>
        <w:t xml:space="preserve"> and systems</w:t>
      </w:r>
      <w:r w:rsidRPr="00CA0F4B">
        <w:rPr>
          <w:rFonts w:ascii="Arial" w:hAnsi="Arial" w:cs="Arial"/>
          <w:sz w:val="22"/>
          <w:szCs w:val="22"/>
        </w:rPr>
        <w:t xml:space="preserve">, </w:t>
      </w:r>
      <w:r w:rsidR="005A76CF">
        <w:rPr>
          <w:rFonts w:ascii="Arial" w:hAnsi="Arial" w:cs="Arial"/>
          <w:sz w:val="22"/>
          <w:szCs w:val="22"/>
        </w:rPr>
        <w:t xml:space="preserve">including collation of evidence and recording findings. </w:t>
      </w:r>
    </w:p>
    <w:p w14:paraId="383F7D9F" w14:textId="54B3123F" w:rsidR="00CA0F4B" w:rsidRPr="00CA0F4B" w:rsidRDefault="00CA0F4B" w:rsidP="00CA0F4B">
      <w:pPr>
        <w:numPr>
          <w:ilvl w:val="0"/>
          <w:numId w:val="20"/>
        </w:numPr>
        <w:tabs>
          <w:tab w:val="num" w:pos="720"/>
        </w:tabs>
        <w:spacing w:before="120" w:after="120"/>
        <w:ind w:left="357" w:hanging="357"/>
        <w:rPr>
          <w:rFonts w:ascii="Arial" w:hAnsi="Arial" w:cs="Arial"/>
          <w:sz w:val="22"/>
          <w:szCs w:val="22"/>
        </w:rPr>
      </w:pPr>
      <w:r w:rsidRPr="00CA0F4B">
        <w:rPr>
          <w:rFonts w:ascii="Arial" w:hAnsi="Arial" w:cs="Arial"/>
          <w:b/>
          <w:bCs/>
          <w:sz w:val="22"/>
          <w:szCs w:val="22"/>
        </w:rPr>
        <w:t>Accountability:</w:t>
      </w:r>
      <w:r w:rsidRPr="00CA0F4B">
        <w:rPr>
          <w:rFonts w:ascii="Arial" w:hAnsi="Arial" w:cs="Arial"/>
          <w:sz w:val="22"/>
          <w:szCs w:val="22"/>
        </w:rPr>
        <w:t> </w:t>
      </w:r>
      <w:r w:rsidR="005A76CF">
        <w:rPr>
          <w:rFonts w:ascii="Arial" w:hAnsi="Arial" w:cs="Arial"/>
          <w:sz w:val="22"/>
          <w:szCs w:val="22"/>
        </w:rPr>
        <w:t>Maint</w:t>
      </w:r>
      <w:r w:rsidR="00C92288">
        <w:rPr>
          <w:rFonts w:ascii="Arial" w:hAnsi="Arial" w:cs="Arial"/>
          <w:sz w:val="22"/>
          <w:szCs w:val="22"/>
        </w:rPr>
        <w:t>ain an agreed personal</w:t>
      </w:r>
      <w:r w:rsidRPr="00CA0F4B">
        <w:rPr>
          <w:rFonts w:ascii="Arial" w:hAnsi="Arial" w:cs="Arial"/>
          <w:sz w:val="22"/>
          <w:szCs w:val="22"/>
        </w:rPr>
        <w:t xml:space="preserve"> task plan and </w:t>
      </w:r>
      <w:r w:rsidR="00C92288">
        <w:rPr>
          <w:rFonts w:ascii="Arial" w:hAnsi="Arial" w:cs="Arial"/>
          <w:sz w:val="22"/>
          <w:szCs w:val="22"/>
        </w:rPr>
        <w:t xml:space="preserve">promptly </w:t>
      </w:r>
      <w:r w:rsidRPr="00CA0F4B">
        <w:rPr>
          <w:rFonts w:ascii="Arial" w:hAnsi="Arial" w:cs="Arial"/>
          <w:sz w:val="22"/>
          <w:szCs w:val="22"/>
        </w:rPr>
        <w:t xml:space="preserve">escalate issues </w:t>
      </w:r>
      <w:r w:rsidR="00C92288">
        <w:rPr>
          <w:rFonts w:ascii="Arial" w:hAnsi="Arial" w:cs="Arial"/>
          <w:sz w:val="22"/>
          <w:szCs w:val="22"/>
        </w:rPr>
        <w:t xml:space="preserve">or concerns </w:t>
      </w:r>
      <w:r w:rsidRPr="00CA0F4B">
        <w:rPr>
          <w:rFonts w:ascii="Arial" w:hAnsi="Arial" w:cs="Arial"/>
          <w:sz w:val="22"/>
          <w:szCs w:val="22"/>
        </w:rPr>
        <w:t xml:space="preserve">to the </w:t>
      </w:r>
      <w:r w:rsidR="00E13B99">
        <w:rPr>
          <w:rFonts w:ascii="Arial" w:hAnsi="Arial" w:cs="Arial"/>
          <w:sz w:val="22"/>
          <w:szCs w:val="22"/>
        </w:rPr>
        <w:t>Health &amp; Safety Manager</w:t>
      </w:r>
      <w:r w:rsidRPr="00CA0F4B">
        <w:rPr>
          <w:rFonts w:ascii="Arial" w:hAnsi="Arial" w:cs="Arial"/>
          <w:sz w:val="22"/>
          <w:szCs w:val="22"/>
        </w:rPr>
        <w:t>. </w:t>
      </w:r>
    </w:p>
    <w:p w14:paraId="673E10F1" w14:textId="77777777" w:rsidR="00E54013" w:rsidRPr="00DE7A09" w:rsidRDefault="00E54013" w:rsidP="004E4394">
      <w:pPr>
        <w:ind w:left="284"/>
        <w:rPr>
          <w:rFonts w:ascii="Arial" w:hAnsi="Arial" w:cs="Arial"/>
          <w:sz w:val="22"/>
          <w:szCs w:val="22"/>
        </w:rPr>
      </w:pPr>
    </w:p>
    <w:p w14:paraId="41C65622" w14:textId="77777777" w:rsidR="00127BCD" w:rsidRPr="00DE7A09" w:rsidRDefault="00127BCD" w:rsidP="004E4394">
      <w:pPr>
        <w:rPr>
          <w:rFonts w:ascii="Arial" w:hAnsi="Arial" w:cs="Arial"/>
          <w:b/>
          <w:bCs/>
          <w:sz w:val="22"/>
          <w:szCs w:val="22"/>
        </w:rPr>
      </w:pPr>
      <w:r w:rsidRPr="00DE7A09">
        <w:rPr>
          <w:rFonts w:ascii="Arial" w:hAnsi="Arial" w:cs="Arial"/>
          <w:b/>
          <w:bCs/>
          <w:sz w:val="22"/>
          <w:szCs w:val="22"/>
        </w:rPr>
        <w:t xml:space="preserve">Key Responsibilities </w:t>
      </w:r>
    </w:p>
    <w:p w14:paraId="70E329F8" w14:textId="77777777" w:rsidR="00127BCD" w:rsidRPr="00DE7A09" w:rsidRDefault="00127BCD" w:rsidP="004E4394">
      <w:pPr>
        <w:rPr>
          <w:rFonts w:ascii="Arial" w:hAnsi="Arial" w:cs="Arial"/>
          <w:b/>
          <w:bCs/>
          <w:sz w:val="22"/>
          <w:szCs w:val="22"/>
        </w:rPr>
      </w:pPr>
      <w:bookmarkStart w:id="0" w:name="_Hlk215150673"/>
      <w:r w:rsidRPr="00DE7A09">
        <w:rPr>
          <w:rFonts w:ascii="Arial" w:hAnsi="Arial" w:cs="Arial"/>
          <w:b/>
          <w:bCs/>
          <w:sz w:val="22"/>
          <w:szCs w:val="22"/>
        </w:rPr>
        <w:t xml:space="preserve">Corporate and Employee </w:t>
      </w:r>
      <w:bookmarkEnd w:id="0"/>
      <w:r w:rsidRPr="00DE7A09">
        <w:rPr>
          <w:rFonts w:ascii="Arial" w:hAnsi="Arial" w:cs="Arial"/>
          <w:b/>
          <w:bCs/>
          <w:sz w:val="22"/>
          <w:szCs w:val="22"/>
        </w:rPr>
        <w:t>Health &amp; Safety</w:t>
      </w:r>
    </w:p>
    <w:p w14:paraId="15CA9AC5" w14:textId="160E0F7B" w:rsidR="0004714B" w:rsidRDefault="0004714B" w:rsidP="0004714B">
      <w:pPr>
        <w:spacing w:before="60" w:after="60"/>
        <w:rPr>
          <w:rFonts w:ascii="Arial" w:hAnsi="Arial" w:cs="Arial"/>
          <w:sz w:val="22"/>
          <w:szCs w:val="22"/>
          <w:lang w:eastAsia="en-GB"/>
        </w:rPr>
      </w:pPr>
      <w:r>
        <w:rPr>
          <w:rFonts w:ascii="Arial" w:hAnsi="Arial" w:cs="Arial"/>
          <w:sz w:val="22"/>
          <w:szCs w:val="22"/>
          <w:lang w:eastAsia="en-GB"/>
        </w:rPr>
        <w:t>Support the Health and Safety Manager to;</w:t>
      </w:r>
    </w:p>
    <w:p w14:paraId="55B711B5" w14:textId="037760D6" w:rsidR="008C59A2" w:rsidRPr="00DE7A09" w:rsidRDefault="008C59A2" w:rsidP="004E4394">
      <w:pPr>
        <w:numPr>
          <w:ilvl w:val="0"/>
          <w:numId w:val="14"/>
        </w:numPr>
        <w:spacing w:before="60" w:after="60"/>
        <w:ind w:left="360"/>
        <w:rPr>
          <w:rFonts w:ascii="Arial" w:hAnsi="Arial" w:cs="Arial"/>
          <w:sz w:val="22"/>
          <w:szCs w:val="22"/>
          <w:lang w:eastAsia="en-GB"/>
        </w:rPr>
      </w:pPr>
      <w:r w:rsidRPr="00DE7A09">
        <w:rPr>
          <w:rFonts w:ascii="Arial" w:hAnsi="Arial" w:cs="Arial"/>
          <w:sz w:val="22"/>
          <w:szCs w:val="22"/>
          <w:lang w:eastAsia="en-GB"/>
        </w:rPr>
        <w:t>Maintain health and safety documentation and records.</w:t>
      </w:r>
    </w:p>
    <w:p w14:paraId="6B2F423D" w14:textId="3E0501D0" w:rsidR="008C59A2" w:rsidRDefault="008C59A2" w:rsidP="004E4394">
      <w:pPr>
        <w:numPr>
          <w:ilvl w:val="0"/>
          <w:numId w:val="14"/>
        </w:numPr>
        <w:spacing w:before="60" w:after="60"/>
        <w:ind w:left="360"/>
        <w:rPr>
          <w:rFonts w:ascii="Arial" w:hAnsi="Arial" w:cs="Arial"/>
          <w:sz w:val="22"/>
          <w:szCs w:val="22"/>
          <w:lang w:eastAsia="en-GB"/>
        </w:rPr>
      </w:pPr>
      <w:r w:rsidRPr="00DE7A09">
        <w:rPr>
          <w:rFonts w:ascii="Arial" w:hAnsi="Arial" w:cs="Arial"/>
          <w:sz w:val="22"/>
          <w:szCs w:val="22"/>
          <w:lang w:eastAsia="en-GB"/>
        </w:rPr>
        <w:t>Coordinate inspections, audits and statutory checks</w:t>
      </w:r>
      <w:r w:rsidR="002A5C13">
        <w:rPr>
          <w:rFonts w:ascii="Arial" w:hAnsi="Arial" w:cs="Arial"/>
          <w:sz w:val="22"/>
          <w:szCs w:val="22"/>
          <w:lang w:eastAsia="en-GB"/>
        </w:rPr>
        <w:t>.</w:t>
      </w:r>
    </w:p>
    <w:p w14:paraId="0EA79747" w14:textId="496B1B2E" w:rsidR="002A5C13" w:rsidRPr="00DE7A09" w:rsidRDefault="0004714B" w:rsidP="002A5C13">
      <w:pPr>
        <w:pStyle w:val="ListParagraph"/>
        <w:numPr>
          <w:ilvl w:val="0"/>
          <w:numId w:val="14"/>
        </w:numPr>
        <w:spacing w:before="60" w:after="60"/>
        <w:ind w:left="360" w:hanging="357"/>
        <w:contextualSpacing w:val="0"/>
        <w:rPr>
          <w:rFonts w:ascii="Arial" w:hAnsi="Arial" w:cs="Arial"/>
          <w:sz w:val="22"/>
          <w:szCs w:val="22"/>
        </w:rPr>
      </w:pPr>
      <w:r>
        <w:rPr>
          <w:rFonts w:ascii="Arial" w:hAnsi="Arial" w:cs="Arial"/>
          <w:sz w:val="22"/>
          <w:szCs w:val="22"/>
        </w:rPr>
        <w:t xml:space="preserve">Conduct </w:t>
      </w:r>
      <w:r w:rsidR="002A5C13">
        <w:rPr>
          <w:rFonts w:ascii="Arial" w:hAnsi="Arial" w:cs="Arial"/>
          <w:sz w:val="22"/>
          <w:szCs w:val="22"/>
        </w:rPr>
        <w:t>internal workplace inspections</w:t>
      </w:r>
      <w:r w:rsidR="006F0A30">
        <w:rPr>
          <w:rFonts w:ascii="Arial" w:hAnsi="Arial" w:cs="Arial"/>
          <w:sz w:val="22"/>
          <w:szCs w:val="22"/>
        </w:rPr>
        <w:t xml:space="preserve"> as directed</w:t>
      </w:r>
      <w:r w:rsidR="002A5C13">
        <w:rPr>
          <w:rFonts w:ascii="Arial" w:hAnsi="Arial" w:cs="Arial"/>
          <w:sz w:val="22"/>
          <w:szCs w:val="22"/>
        </w:rPr>
        <w:t>.</w:t>
      </w:r>
    </w:p>
    <w:p w14:paraId="4E2D7701" w14:textId="61D731B8" w:rsidR="002A5C13" w:rsidRPr="00DE7A09" w:rsidRDefault="0004714B" w:rsidP="002A5C13">
      <w:pPr>
        <w:pStyle w:val="ListParagraph"/>
        <w:numPr>
          <w:ilvl w:val="0"/>
          <w:numId w:val="14"/>
        </w:numPr>
        <w:spacing w:before="60" w:after="60"/>
        <w:ind w:left="360" w:hanging="357"/>
        <w:contextualSpacing w:val="0"/>
        <w:rPr>
          <w:rFonts w:ascii="Arial" w:hAnsi="Arial" w:cs="Arial"/>
          <w:sz w:val="22"/>
          <w:szCs w:val="22"/>
        </w:rPr>
      </w:pPr>
      <w:r>
        <w:rPr>
          <w:rFonts w:ascii="Arial" w:hAnsi="Arial" w:cs="Arial"/>
          <w:sz w:val="22"/>
          <w:szCs w:val="22"/>
        </w:rPr>
        <w:t>Arrange and a</w:t>
      </w:r>
      <w:r w:rsidR="002A5C13" w:rsidRPr="00DE7A09">
        <w:rPr>
          <w:rFonts w:ascii="Arial" w:hAnsi="Arial" w:cs="Arial"/>
          <w:sz w:val="22"/>
          <w:szCs w:val="22"/>
        </w:rPr>
        <w:t>ttend in internal and external health and safety audits, reviews</w:t>
      </w:r>
      <w:r>
        <w:rPr>
          <w:rFonts w:ascii="Arial" w:hAnsi="Arial" w:cs="Arial"/>
          <w:sz w:val="22"/>
          <w:szCs w:val="22"/>
        </w:rPr>
        <w:t>,</w:t>
      </w:r>
      <w:r w:rsidR="002A5C13" w:rsidRPr="00DE7A09">
        <w:rPr>
          <w:rFonts w:ascii="Arial" w:hAnsi="Arial" w:cs="Arial"/>
          <w:sz w:val="22"/>
          <w:szCs w:val="22"/>
        </w:rPr>
        <w:t xml:space="preserve"> and inspections</w:t>
      </w:r>
      <w:r>
        <w:rPr>
          <w:rFonts w:ascii="Arial" w:hAnsi="Arial" w:cs="Arial"/>
          <w:sz w:val="22"/>
          <w:szCs w:val="22"/>
        </w:rPr>
        <w:t>.</w:t>
      </w:r>
    </w:p>
    <w:p w14:paraId="043EB3F4" w14:textId="0E64DB34" w:rsidR="008C59A2" w:rsidRPr="00DE7A09" w:rsidRDefault="008C59A2" w:rsidP="004E4394">
      <w:pPr>
        <w:numPr>
          <w:ilvl w:val="0"/>
          <w:numId w:val="14"/>
        </w:numPr>
        <w:spacing w:before="60" w:after="60"/>
        <w:ind w:left="360"/>
        <w:rPr>
          <w:rFonts w:ascii="Arial" w:hAnsi="Arial" w:cs="Arial"/>
          <w:sz w:val="22"/>
          <w:szCs w:val="22"/>
          <w:lang w:eastAsia="en-GB"/>
        </w:rPr>
      </w:pPr>
      <w:r w:rsidRPr="00DE7A09">
        <w:rPr>
          <w:rFonts w:ascii="Arial" w:hAnsi="Arial" w:cs="Arial"/>
          <w:sz w:val="22"/>
          <w:szCs w:val="22"/>
          <w:lang w:eastAsia="en-GB"/>
        </w:rPr>
        <w:t>Arrange and service health and safety meetings, including agendas, minute</w:t>
      </w:r>
      <w:r w:rsidR="0004714B">
        <w:rPr>
          <w:rFonts w:ascii="Arial" w:hAnsi="Arial" w:cs="Arial"/>
          <w:sz w:val="22"/>
          <w:szCs w:val="22"/>
          <w:lang w:eastAsia="en-GB"/>
        </w:rPr>
        <w:t xml:space="preserve"> taking</w:t>
      </w:r>
      <w:r w:rsidRPr="00DE7A09">
        <w:rPr>
          <w:rFonts w:ascii="Arial" w:hAnsi="Arial" w:cs="Arial"/>
          <w:sz w:val="22"/>
          <w:szCs w:val="22"/>
          <w:lang w:eastAsia="en-GB"/>
        </w:rPr>
        <w:t xml:space="preserve"> and action tracking.</w:t>
      </w:r>
    </w:p>
    <w:p w14:paraId="748A3742" w14:textId="6E59018C" w:rsidR="008C59A2" w:rsidRPr="00DE7A09" w:rsidRDefault="008C59A2" w:rsidP="004E4394">
      <w:pPr>
        <w:numPr>
          <w:ilvl w:val="0"/>
          <w:numId w:val="14"/>
        </w:numPr>
        <w:spacing w:before="60" w:after="60"/>
        <w:ind w:left="360"/>
        <w:rPr>
          <w:rFonts w:ascii="Arial" w:hAnsi="Arial" w:cs="Arial"/>
          <w:sz w:val="22"/>
          <w:szCs w:val="22"/>
          <w:lang w:eastAsia="en-GB"/>
        </w:rPr>
      </w:pPr>
      <w:r w:rsidRPr="00DE7A09">
        <w:rPr>
          <w:rFonts w:ascii="Arial" w:hAnsi="Arial" w:cs="Arial"/>
          <w:sz w:val="22"/>
          <w:szCs w:val="22"/>
          <w:lang w:eastAsia="en-GB"/>
        </w:rPr>
        <w:t xml:space="preserve">Maintain health and safety communications, noticeboards, intranet content and </w:t>
      </w:r>
      <w:r w:rsidR="004B119B">
        <w:rPr>
          <w:rFonts w:ascii="Arial" w:hAnsi="Arial" w:cs="Arial"/>
          <w:sz w:val="22"/>
          <w:szCs w:val="22"/>
          <w:lang w:eastAsia="en-GB"/>
        </w:rPr>
        <w:t>newsletters</w:t>
      </w:r>
      <w:r w:rsidR="00345DA7">
        <w:rPr>
          <w:rFonts w:ascii="Arial" w:hAnsi="Arial" w:cs="Arial"/>
          <w:sz w:val="22"/>
          <w:szCs w:val="22"/>
          <w:lang w:eastAsia="en-GB"/>
        </w:rPr>
        <w:t>.</w:t>
      </w:r>
    </w:p>
    <w:p w14:paraId="7576D1D7" w14:textId="77777777" w:rsidR="008C59A2" w:rsidRPr="00DE7A09" w:rsidRDefault="008C59A2" w:rsidP="004E4394">
      <w:pPr>
        <w:numPr>
          <w:ilvl w:val="0"/>
          <w:numId w:val="14"/>
        </w:numPr>
        <w:spacing w:before="60" w:after="60"/>
        <w:ind w:left="360"/>
        <w:rPr>
          <w:rFonts w:ascii="Arial" w:hAnsi="Arial" w:cs="Arial"/>
          <w:sz w:val="22"/>
          <w:szCs w:val="22"/>
          <w:lang w:eastAsia="en-GB"/>
        </w:rPr>
      </w:pPr>
      <w:r w:rsidRPr="00DE7A09">
        <w:rPr>
          <w:rFonts w:ascii="Arial" w:hAnsi="Arial" w:cs="Arial"/>
          <w:sz w:val="22"/>
          <w:szCs w:val="22"/>
          <w:lang w:eastAsia="en-GB"/>
        </w:rPr>
        <w:t>Administer accident and near</w:t>
      </w:r>
      <w:r w:rsidRPr="00DE7A09">
        <w:rPr>
          <w:rFonts w:ascii="Arial" w:hAnsi="Arial" w:cs="Arial"/>
          <w:sz w:val="22"/>
          <w:szCs w:val="22"/>
          <w:lang w:eastAsia="en-GB"/>
        </w:rPr>
        <w:noBreakHyphen/>
        <w:t>miss reporting, ensuring timely logging, follow</w:t>
      </w:r>
      <w:r w:rsidRPr="00DE7A09">
        <w:rPr>
          <w:rFonts w:ascii="Arial" w:hAnsi="Arial" w:cs="Arial"/>
          <w:sz w:val="22"/>
          <w:szCs w:val="22"/>
          <w:lang w:eastAsia="en-GB"/>
        </w:rPr>
        <w:noBreakHyphen/>
        <w:t>up and action tracking.</w:t>
      </w:r>
    </w:p>
    <w:p w14:paraId="6A5D107A" w14:textId="6655D717" w:rsidR="008C59A2" w:rsidRPr="00DE7A09" w:rsidRDefault="008C59A2" w:rsidP="004E4394">
      <w:pPr>
        <w:numPr>
          <w:ilvl w:val="0"/>
          <w:numId w:val="14"/>
        </w:numPr>
        <w:spacing w:before="60" w:after="60"/>
        <w:ind w:left="360"/>
        <w:rPr>
          <w:rFonts w:ascii="Arial" w:hAnsi="Arial" w:cs="Arial"/>
          <w:sz w:val="22"/>
          <w:szCs w:val="22"/>
          <w:lang w:eastAsia="en-GB"/>
        </w:rPr>
      </w:pPr>
      <w:r w:rsidRPr="00DE7A09">
        <w:rPr>
          <w:rFonts w:ascii="Arial" w:hAnsi="Arial" w:cs="Arial"/>
          <w:sz w:val="22"/>
          <w:szCs w:val="22"/>
          <w:lang w:eastAsia="en-GB"/>
        </w:rPr>
        <w:lastRenderedPageBreak/>
        <w:t xml:space="preserve">Prepare </w:t>
      </w:r>
      <w:r w:rsidR="0068291B">
        <w:rPr>
          <w:rFonts w:ascii="Arial" w:hAnsi="Arial" w:cs="Arial"/>
          <w:sz w:val="22"/>
          <w:szCs w:val="22"/>
          <w:lang w:eastAsia="en-GB"/>
        </w:rPr>
        <w:t xml:space="preserve">routine </w:t>
      </w:r>
      <w:r w:rsidRPr="00DE7A09">
        <w:rPr>
          <w:rFonts w:ascii="Arial" w:hAnsi="Arial" w:cs="Arial"/>
          <w:sz w:val="22"/>
          <w:szCs w:val="22"/>
          <w:lang w:eastAsia="en-GB"/>
        </w:rPr>
        <w:t>compliance statistics and reports for Management and Audit &amp; Risk Committees.</w:t>
      </w:r>
    </w:p>
    <w:p w14:paraId="0F4DFD67" w14:textId="77777777" w:rsidR="008C59A2" w:rsidRPr="00DE7A09" w:rsidRDefault="008C59A2" w:rsidP="004E4394">
      <w:pPr>
        <w:numPr>
          <w:ilvl w:val="0"/>
          <w:numId w:val="14"/>
        </w:numPr>
        <w:spacing w:before="60" w:after="60"/>
        <w:ind w:left="360"/>
        <w:rPr>
          <w:rFonts w:ascii="Arial" w:hAnsi="Arial" w:cs="Arial"/>
          <w:sz w:val="22"/>
          <w:szCs w:val="22"/>
          <w:lang w:eastAsia="en-GB"/>
        </w:rPr>
      </w:pPr>
      <w:r w:rsidRPr="00DE7A09">
        <w:rPr>
          <w:rFonts w:ascii="Arial" w:hAnsi="Arial" w:cs="Arial"/>
          <w:sz w:val="22"/>
          <w:szCs w:val="22"/>
          <w:lang w:eastAsia="en-GB"/>
        </w:rPr>
        <w:t>Coordinate health and safety training, inductions, refresher training and toolbox talks.</w:t>
      </w:r>
    </w:p>
    <w:p w14:paraId="5479C154" w14:textId="796E4E62" w:rsidR="008C59A2" w:rsidRPr="00DE7A09" w:rsidRDefault="00085786" w:rsidP="004E4394">
      <w:pPr>
        <w:pStyle w:val="ListParagraph"/>
        <w:numPr>
          <w:ilvl w:val="0"/>
          <w:numId w:val="14"/>
        </w:numPr>
        <w:spacing w:before="60" w:after="60"/>
        <w:ind w:left="360"/>
        <w:contextualSpacing w:val="0"/>
        <w:rPr>
          <w:rFonts w:ascii="Arial" w:hAnsi="Arial" w:cs="Arial"/>
          <w:sz w:val="22"/>
          <w:szCs w:val="22"/>
        </w:rPr>
      </w:pPr>
      <w:r>
        <w:rPr>
          <w:rFonts w:ascii="Arial" w:hAnsi="Arial" w:cs="Arial"/>
          <w:sz w:val="22"/>
          <w:szCs w:val="22"/>
        </w:rPr>
        <w:t>P</w:t>
      </w:r>
      <w:r w:rsidR="008C59A2" w:rsidRPr="00DE7A09">
        <w:rPr>
          <w:rFonts w:ascii="Arial" w:hAnsi="Arial" w:cs="Arial"/>
          <w:sz w:val="22"/>
          <w:szCs w:val="22"/>
        </w:rPr>
        <w:t xml:space="preserve">rovide </w:t>
      </w:r>
      <w:r>
        <w:rPr>
          <w:rFonts w:ascii="Arial" w:hAnsi="Arial" w:cs="Arial"/>
          <w:sz w:val="22"/>
          <w:szCs w:val="22"/>
        </w:rPr>
        <w:t xml:space="preserve">administrative </w:t>
      </w:r>
      <w:r w:rsidR="004166D1">
        <w:rPr>
          <w:rFonts w:ascii="Arial" w:hAnsi="Arial" w:cs="Arial"/>
          <w:sz w:val="22"/>
          <w:szCs w:val="22"/>
        </w:rPr>
        <w:t xml:space="preserve">and information </w:t>
      </w:r>
      <w:r w:rsidR="008C59A2" w:rsidRPr="00DE7A09">
        <w:rPr>
          <w:rFonts w:ascii="Arial" w:hAnsi="Arial" w:cs="Arial"/>
          <w:sz w:val="22"/>
          <w:szCs w:val="22"/>
        </w:rPr>
        <w:t xml:space="preserve">support to all work </w:t>
      </w:r>
      <w:r w:rsidR="004166D1">
        <w:rPr>
          <w:rFonts w:ascii="Arial" w:hAnsi="Arial" w:cs="Arial"/>
          <w:sz w:val="22"/>
          <w:szCs w:val="22"/>
        </w:rPr>
        <w:t>teams</w:t>
      </w:r>
      <w:r w:rsidR="004166D1" w:rsidRPr="00DE7A09">
        <w:rPr>
          <w:rFonts w:ascii="Arial" w:hAnsi="Arial" w:cs="Arial"/>
          <w:sz w:val="22"/>
          <w:szCs w:val="22"/>
        </w:rPr>
        <w:t xml:space="preserve"> </w:t>
      </w:r>
      <w:r w:rsidR="008C59A2" w:rsidRPr="00DE7A09">
        <w:rPr>
          <w:rFonts w:ascii="Arial" w:hAnsi="Arial" w:cs="Arial"/>
          <w:sz w:val="22"/>
          <w:szCs w:val="22"/>
        </w:rPr>
        <w:t>at the Association.</w:t>
      </w:r>
    </w:p>
    <w:p w14:paraId="1870C4C5" w14:textId="77777777" w:rsidR="0004714B" w:rsidRDefault="0004714B" w:rsidP="004E4394">
      <w:pPr>
        <w:rPr>
          <w:rFonts w:ascii="Arial" w:hAnsi="Arial" w:cs="Arial"/>
          <w:b/>
          <w:bCs/>
          <w:sz w:val="22"/>
          <w:szCs w:val="22"/>
        </w:rPr>
      </w:pPr>
      <w:bookmarkStart w:id="1" w:name="_Hlk215150680"/>
    </w:p>
    <w:p w14:paraId="71D3EB47" w14:textId="679D4BC5" w:rsidR="00127BCD" w:rsidRPr="00DE7A09" w:rsidRDefault="00127BCD" w:rsidP="004E4394">
      <w:pPr>
        <w:rPr>
          <w:rFonts w:ascii="Arial" w:hAnsi="Arial" w:cs="Arial"/>
          <w:b/>
          <w:bCs/>
          <w:sz w:val="22"/>
          <w:szCs w:val="22"/>
        </w:rPr>
      </w:pPr>
      <w:r w:rsidRPr="00DE7A09">
        <w:rPr>
          <w:rFonts w:ascii="Arial" w:hAnsi="Arial" w:cs="Arial"/>
          <w:b/>
          <w:bCs/>
          <w:sz w:val="22"/>
          <w:szCs w:val="22"/>
        </w:rPr>
        <w:t>Tenant</w:t>
      </w:r>
      <w:bookmarkEnd w:id="1"/>
      <w:r w:rsidRPr="00DE7A09">
        <w:rPr>
          <w:rFonts w:ascii="Arial" w:hAnsi="Arial" w:cs="Arial"/>
          <w:b/>
          <w:bCs/>
          <w:sz w:val="22"/>
          <w:szCs w:val="22"/>
        </w:rPr>
        <w:t xml:space="preserve"> Health &amp; Safety</w:t>
      </w:r>
    </w:p>
    <w:p w14:paraId="659A6455" w14:textId="77777777" w:rsidR="0004714B" w:rsidRPr="0004714B" w:rsidRDefault="0004714B" w:rsidP="0004714B">
      <w:pPr>
        <w:spacing w:before="60" w:after="60"/>
        <w:rPr>
          <w:rFonts w:ascii="Arial" w:hAnsi="Arial" w:cs="Arial"/>
          <w:sz w:val="22"/>
          <w:szCs w:val="22"/>
        </w:rPr>
      </w:pPr>
      <w:r w:rsidRPr="0004714B">
        <w:rPr>
          <w:rFonts w:ascii="Arial" w:hAnsi="Arial" w:cs="Arial"/>
          <w:sz w:val="22"/>
          <w:szCs w:val="22"/>
        </w:rPr>
        <w:t>Support the Health and Safety Manager to;</w:t>
      </w:r>
    </w:p>
    <w:p w14:paraId="49310A88" w14:textId="0331BF3E" w:rsidR="008C59A2" w:rsidRPr="00DE7A09" w:rsidRDefault="0004714B" w:rsidP="004E4394">
      <w:pPr>
        <w:pStyle w:val="ListParagraph"/>
        <w:numPr>
          <w:ilvl w:val="0"/>
          <w:numId w:val="5"/>
        </w:numPr>
        <w:spacing w:before="60" w:after="60"/>
        <w:ind w:left="437"/>
        <w:contextualSpacing w:val="0"/>
        <w:rPr>
          <w:rFonts w:ascii="Arial" w:hAnsi="Arial" w:cs="Arial"/>
          <w:sz w:val="22"/>
          <w:szCs w:val="22"/>
        </w:rPr>
      </w:pPr>
      <w:r>
        <w:rPr>
          <w:rFonts w:ascii="Arial" w:hAnsi="Arial" w:cs="Arial"/>
          <w:sz w:val="22"/>
          <w:szCs w:val="22"/>
        </w:rPr>
        <w:t>D</w:t>
      </w:r>
      <w:r w:rsidR="008C59A2" w:rsidRPr="00DE7A09">
        <w:rPr>
          <w:rFonts w:ascii="Arial" w:hAnsi="Arial" w:cs="Arial"/>
          <w:sz w:val="22"/>
          <w:szCs w:val="22"/>
        </w:rPr>
        <w:t xml:space="preserve">evelop and monitor policies, procedures, and Tenant </w:t>
      </w:r>
      <w:r w:rsidR="002C107D">
        <w:rPr>
          <w:rFonts w:ascii="Arial" w:hAnsi="Arial" w:cs="Arial"/>
          <w:sz w:val="22"/>
          <w:szCs w:val="22"/>
        </w:rPr>
        <w:t>facing</w:t>
      </w:r>
      <w:r w:rsidR="00FC6339">
        <w:rPr>
          <w:rFonts w:ascii="Arial" w:hAnsi="Arial" w:cs="Arial"/>
          <w:sz w:val="22"/>
          <w:szCs w:val="22"/>
        </w:rPr>
        <w:t xml:space="preserve"> information</w:t>
      </w:r>
      <w:r w:rsidR="002C107D" w:rsidRPr="00DE7A09">
        <w:rPr>
          <w:rFonts w:ascii="Arial" w:hAnsi="Arial" w:cs="Arial"/>
          <w:sz w:val="22"/>
          <w:szCs w:val="22"/>
        </w:rPr>
        <w:t xml:space="preserve"> </w:t>
      </w:r>
      <w:r w:rsidR="008C59A2" w:rsidRPr="00DE7A09">
        <w:rPr>
          <w:rFonts w:ascii="Arial" w:hAnsi="Arial" w:cs="Arial"/>
          <w:sz w:val="22"/>
          <w:szCs w:val="22"/>
        </w:rPr>
        <w:t xml:space="preserve">to </w:t>
      </w:r>
      <w:r w:rsidR="00FC6339">
        <w:rPr>
          <w:rFonts w:ascii="Arial" w:hAnsi="Arial" w:cs="Arial"/>
          <w:sz w:val="22"/>
          <w:szCs w:val="22"/>
        </w:rPr>
        <w:t>help</w:t>
      </w:r>
      <w:r w:rsidR="00FC6339" w:rsidRPr="00DE7A09">
        <w:rPr>
          <w:rFonts w:ascii="Arial" w:hAnsi="Arial" w:cs="Arial"/>
          <w:sz w:val="22"/>
          <w:szCs w:val="22"/>
        </w:rPr>
        <w:t xml:space="preserve"> </w:t>
      </w:r>
      <w:r w:rsidR="00FC6339">
        <w:rPr>
          <w:rFonts w:ascii="Arial" w:hAnsi="Arial" w:cs="Arial"/>
          <w:sz w:val="22"/>
          <w:szCs w:val="22"/>
        </w:rPr>
        <w:t xml:space="preserve">ensure homes are </w:t>
      </w:r>
      <w:r w:rsidR="008C59A2" w:rsidRPr="00DE7A09">
        <w:rPr>
          <w:rFonts w:ascii="Arial" w:hAnsi="Arial" w:cs="Arial"/>
          <w:sz w:val="22"/>
          <w:szCs w:val="22"/>
        </w:rPr>
        <w:t>safe and complian</w:t>
      </w:r>
      <w:r>
        <w:rPr>
          <w:rFonts w:ascii="Arial" w:hAnsi="Arial" w:cs="Arial"/>
          <w:sz w:val="22"/>
          <w:szCs w:val="22"/>
        </w:rPr>
        <w:t>t with current regulations.</w:t>
      </w:r>
    </w:p>
    <w:p w14:paraId="796DD107" w14:textId="77777777" w:rsidR="008C59A2" w:rsidRPr="00DE7A09" w:rsidRDefault="008C59A2" w:rsidP="004E4394">
      <w:pPr>
        <w:numPr>
          <w:ilvl w:val="0"/>
          <w:numId w:val="5"/>
        </w:numPr>
        <w:spacing w:before="60" w:after="60"/>
        <w:ind w:left="437"/>
        <w:rPr>
          <w:rFonts w:ascii="Arial" w:hAnsi="Arial" w:cs="Arial"/>
          <w:sz w:val="22"/>
          <w:szCs w:val="22"/>
          <w:lang w:eastAsia="en-GB"/>
        </w:rPr>
      </w:pPr>
      <w:r w:rsidRPr="00DE7A09">
        <w:rPr>
          <w:rFonts w:ascii="Arial" w:hAnsi="Arial" w:cs="Arial"/>
          <w:sz w:val="22"/>
          <w:szCs w:val="22"/>
          <w:lang w:eastAsia="en-GB"/>
        </w:rPr>
        <w:t>Support tenant health and safety communications, factsheets and wellbeing initiatives.</w:t>
      </w:r>
    </w:p>
    <w:p w14:paraId="04F900A5" w14:textId="77777777" w:rsidR="008C59A2" w:rsidRPr="00DE7A09" w:rsidRDefault="008C59A2" w:rsidP="004E4394">
      <w:pPr>
        <w:pStyle w:val="ListParagraph"/>
        <w:numPr>
          <w:ilvl w:val="0"/>
          <w:numId w:val="5"/>
        </w:numPr>
        <w:spacing w:before="60" w:after="60"/>
        <w:ind w:left="437"/>
        <w:contextualSpacing w:val="0"/>
        <w:rPr>
          <w:rFonts w:ascii="Arial" w:hAnsi="Arial" w:cs="Arial"/>
          <w:sz w:val="22"/>
          <w:szCs w:val="22"/>
        </w:rPr>
      </w:pPr>
      <w:r w:rsidRPr="00DE7A09">
        <w:rPr>
          <w:rFonts w:ascii="Arial" w:hAnsi="Arial" w:cs="Arial"/>
          <w:sz w:val="22"/>
          <w:szCs w:val="22"/>
          <w:lang w:eastAsia="en-GB"/>
        </w:rPr>
        <w:t>Maintain, review and update health and safety communications - noticeboards, intranet content, etc.</w:t>
      </w:r>
    </w:p>
    <w:p w14:paraId="5F9A5A3C" w14:textId="163A7C9B" w:rsidR="008C59A2" w:rsidRPr="00DE7A09" w:rsidRDefault="008C59A2" w:rsidP="004E4394">
      <w:pPr>
        <w:pStyle w:val="ListParagraph"/>
        <w:numPr>
          <w:ilvl w:val="0"/>
          <w:numId w:val="5"/>
        </w:numPr>
        <w:spacing w:before="60" w:after="60"/>
        <w:ind w:left="437"/>
        <w:contextualSpacing w:val="0"/>
        <w:rPr>
          <w:rFonts w:ascii="Arial" w:hAnsi="Arial" w:cs="Arial"/>
          <w:sz w:val="22"/>
          <w:szCs w:val="22"/>
        </w:rPr>
      </w:pPr>
      <w:r w:rsidRPr="00DE7A09">
        <w:rPr>
          <w:rFonts w:ascii="Arial" w:hAnsi="Arial" w:cs="Arial"/>
          <w:sz w:val="22"/>
          <w:szCs w:val="22"/>
        </w:rPr>
        <w:t xml:space="preserve">Provide </w:t>
      </w:r>
      <w:r w:rsidR="0012299E">
        <w:rPr>
          <w:rFonts w:ascii="Arial" w:hAnsi="Arial" w:cs="Arial"/>
          <w:sz w:val="22"/>
          <w:szCs w:val="22"/>
        </w:rPr>
        <w:t xml:space="preserve">draft content </w:t>
      </w:r>
      <w:r w:rsidR="003869AC">
        <w:rPr>
          <w:rFonts w:ascii="Arial" w:hAnsi="Arial" w:cs="Arial"/>
          <w:sz w:val="22"/>
          <w:szCs w:val="22"/>
        </w:rPr>
        <w:t xml:space="preserve">to the Housing Team for inclusion in </w:t>
      </w:r>
      <w:r w:rsidRPr="00DE7A09">
        <w:rPr>
          <w:rFonts w:ascii="Arial" w:hAnsi="Arial" w:cs="Arial"/>
          <w:sz w:val="22"/>
          <w:szCs w:val="22"/>
        </w:rPr>
        <w:t>newsletter</w:t>
      </w:r>
      <w:r w:rsidR="003869AC">
        <w:rPr>
          <w:rFonts w:ascii="Arial" w:hAnsi="Arial" w:cs="Arial"/>
          <w:sz w:val="22"/>
          <w:szCs w:val="22"/>
        </w:rPr>
        <w:t>s</w:t>
      </w:r>
      <w:r w:rsidRPr="00DE7A09">
        <w:rPr>
          <w:rFonts w:ascii="Arial" w:hAnsi="Arial" w:cs="Arial"/>
          <w:sz w:val="22"/>
          <w:szCs w:val="22"/>
        </w:rPr>
        <w:t xml:space="preserve"> and </w:t>
      </w:r>
      <w:r w:rsidR="003869AC">
        <w:rPr>
          <w:rFonts w:ascii="Arial" w:hAnsi="Arial" w:cs="Arial"/>
          <w:sz w:val="22"/>
          <w:szCs w:val="22"/>
        </w:rPr>
        <w:t>other communications</w:t>
      </w:r>
      <w:r w:rsidRPr="00DE7A09">
        <w:rPr>
          <w:rFonts w:ascii="Arial" w:hAnsi="Arial" w:cs="Arial"/>
          <w:sz w:val="22"/>
          <w:szCs w:val="22"/>
        </w:rPr>
        <w:t xml:space="preserve">. </w:t>
      </w:r>
    </w:p>
    <w:p w14:paraId="3F8494A7" w14:textId="16FC6686" w:rsidR="008C59A2" w:rsidRPr="00DE7A09" w:rsidRDefault="0004714B" w:rsidP="004E4394">
      <w:pPr>
        <w:pStyle w:val="ListParagraph"/>
        <w:numPr>
          <w:ilvl w:val="0"/>
          <w:numId w:val="5"/>
        </w:numPr>
        <w:spacing w:before="60" w:after="60"/>
        <w:ind w:left="437"/>
        <w:contextualSpacing w:val="0"/>
        <w:rPr>
          <w:rFonts w:ascii="Arial" w:hAnsi="Arial" w:cs="Arial"/>
          <w:sz w:val="22"/>
          <w:szCs w:val="22"/>
        </w:rPr>
      </w:pPr>
      <w:r>
        <w:rPr>
          <w:rFonts w:ascii="Arial" w:hAnsi="Arial" w:cs="Arial"/>
          <w:sz w:val="22"/>
          <w:szCs w:val="22"/>
        </w:rPr>
        <w:t>I</w:t>
      </w:r>
      <w:r w:rsidR="008C59A2" w:rsidRPr="00DE7A09">
        <w:rPr>
          <w:rFonts w:ascii="Arial" w:hAnsi="Arial" w:cs="Arial"/>
          <w:sz w:val="22"/>
          <w:szCs w:val="22"/>
        </w:rPr>
        <w:t>nvestigat</w:t>
      </w:r>
      <w:r>
        <w:rPr>
          <w:rFonts w:ascii="Arial" w:hAnsi="Arial" w:cs="Arial"/>
          <w:sz w:val="22"/>
          <w:szCs w:val="22"/>
        </w:rPr>
        <w:t>e</w:t>
      </w:r>
      <w:r w:rsidR="008C59A2" w:rsidRPr="00DE7A09">
        <w:rPr>
          <w:rFonts w:ascii="Arial" w:hAnsi="Arial" w:cs="Arial"/>
          <w:sz w:val="22"/>
          <w:szCs w:val="22"/>
        </w:rPr>
        <w:t xml:space="preserve"> and follow-up of tenant safety incidents</w:t>
      </w:r>
    </w:p>
    <w:p w14:paraId="5C4790E0" w14:textId="52D1DAEF" w:rsidR="008C59A2" w:rsidRPr="00DE7A09" w:rsidRDefault="008C59A2" w:rsidP="004E4394">
      <w:pPr>
        <w:pStyle w:val="ListParagraph"/>
        <w:numPr>
          <w:ilvl w:val="0"/>
          <w:numId w:val="5"/>
        </w:numPr>
        <w:spacing w:before="60" w:after="60"/>
        <w:ind w:left="437" w:hanging="357"/>
        <w:contextualSpacing w:val="0"/>
        <w:rPr>
          <w:rFonts w:ascii="Arial" w:hAnsi="Arial" w:cs="Arial"/>
          <w:sz w:val="22"/>
          <w:szCs w:val="22"/>
        </w:rPr>
      </w:pPr>
      <w:r w:rsidRPr="00DE7A09">
        <w:rPr>
          <w:rFonts w:ascii="Arial" w:hAnsi="Arial" w:cs="Arial"/>
          <w:sz w:val="22"/>
          <w:szCs w:val="22"/>
        </w:rPr>
        <w:t xml:space="preserve">Monitor systems and processes </w:t>
      </w:r>
      <w:r w:rsidR="0019724C">
        <w:rPr>
          <w:rFonts w:ascii="Arial" w:hAnsi="Arial" w:cs="Arial"/>
          <w:sz w:val="22"/>
          <w:szCs w:val="22"/>
        </w:rPr>
        <w:t xml:space="preserve">used to manage </w:t>
      </w:r>
      <w:r w:rsidRPr="00DE7A09">
        <w:rPr>
          <w:rFonts w:ascii="Arial" w:hAnsi="Arial" w:cs="Arial"/>
          <w:sz w:val="22"/>
          <w:szCs w:val="22"/>
        </w:rPr>
        <w:t>tenant safety</w:t>
      </w:r>
      <w:r w:rsidR="008F07AE">
        <w:rPr>
          <w:rFonts w:ascii="Arial" w:hAnsi="Arial" w:cs="Arial"/>
          <w:sz w:val="22"/>
          <w:szCs w:val="22"/>
        </w:rPr>
        <w:t>.</w:t>
      </w:r>
    </w:p>
    <w:p w14:paraId="408DC2C8" w14:textId="57C8DC10" w:rsidR="008C59A2" w:rsidRPr="00DE7A09" w:rsidRDefault="008C59A2" w:rsidP="004E4394">
      <w:pPr>
        <w:numPr>
          <w:ilvl w:val="0"/>
          <w:numId w:val="5"/>
        </w:numPr>
        <w:spacing w:before="60" w:after="60"/>
        <w:ind w:left="437"/>
        <w:rPr>
          <w:rFonts w:ascii="Arial" w:hAnsi="Arial" w:cs="Arial"/>
          <w:sz w:val="22"/>
          <w:szCs w:val="22"/>
          <w:lang w:eastAsia="en-GB"/>
        </w:rPr>
      </w:pPr>
      <w:r w:rsidRPr="00DE7A09">
        <w:rPr>
          <w:rFonts w:ascii="Arial" w:hAnsi="Arial" w:cs="Arial"/>
          <w:sz w:val="22"/>
          <w:szCs w:val="22"/>
          <w:lang w:eastAsia="en-GB"/>
        </w:rPr>
        <w:t xml:space="preserve">Prepare </w:t>
      </w:r>
      <w:r w:rsidR="008F07AE">
        <w:rPr>
          <w:rFonts w:ascii="Arial" w:hAnsi="Arial" w:cs="Arial"/>
          <w:sz w:val="22"/>
          <w:szCs w:val="22"/>
          <w:lang w:eastAsia="en-GB"/>
        </w:rPr>
        <w:t xml:space="preserve">routine </w:t>
      </w:r>
      <w:r w:rsidRPr="00DE7A09">
        <w:rPr>
          <w:rFonts w:ascii="Arial" w:hAnsi="Arial" w:cs="Arial"/>
          <w:sz w:val="22"/>
          <w:szCs w:val="22"/>
          <w:lang w:eastAsia="en-GB"/>
        </w:rPr>
        <w:t>compliance statistics and reports for Management and Audit &amp; Risk Committees</w:t>
      </w:r>
      <w:r w:rsidR="0004714B">
        <w:rPr>
          <w:rFonts w:ascii="Arial" w:hAnsi="Arial" w:cs="Arial"/>
          <w:sz w:val="22"/>
          <w:szCs w:val="22"/>
          <w:lang w:eastAsia="en-GB"/>
        </w:rPr>
        <w:t>,</w:t>
      </w:r>
      <w:r w:rsidRPr="00DE7A09">
        <w:rPr>
          <w:rFonts w:ascii="Arial" w:hAnsi="Arial" w:cs="Arial"/>
          <w:sz w:val="22"/>
          <w:szCs w:val="22"/>
          <w:lang w:eastAsia="en-GB"/>
        </w:rPr>
        <w:t xml:space="preserve"> </w:t>
      </w:r>
      <w:r w:rsidR="008F07AE">
        <w:rPr>
          <w:rFonts w:ascii="Arial" w:hAnsi="Arial" w:cs="Arial"/>
          <w:sz w:val="22"/>
          <w:szCs w:val="22"/>
          <w:lang w:eastAsia="en-GB"/>
        </w:rPr>
        <w:t>and</w:t>
      </w:r>
      <w:r w:rsidR="008F07AE" w:rsidRPr="00DE7A09">
        <w:rPr>
          <w:rFonts w:ascii="Arial" w:hAnsi="Arial" w:cs="Arial"/>
          <w:sz w:val="22"/>
          <w:szCs w:val="22"/>
          <w:lang w:eastAsia="en-GB"/>
        </w:rPr>
        <w:t xml:space="preserve"> </w:t>
      </w:r>
      <w:r w:rsidRPr="00DE7A09">
        <w:rPr>
          <w:rFonts w:ascii="Arial" w:hAnsi="Arial" w:cs="Arial"/>
          <w:sz w:val="22"/>
          <w:szCs w:val="22"/>
          <w:lang w:eastAsia="en-GB"/>
        </w:rPr>
        <w:t>the Tenant Focus Group.</w:t>
      </w:r>
    </w:p>
    <w:p w14:paraId="19765198" w14:textId="04B41395" w:rsidR="008C59A2" w:rsidRPr="00DE7A09" w:rsidRDefault="0004714B" w:rsidP="004E4394">
      <w:pPr>
        <w:numPr>
          <w:ilvl w:val="0"/>
          <w:numId w:val="5"/>
        </w:numPr>
        <w:spacing w:before="60" w:after="60"/>
        <w:ind w:left="437"/>
        <w:rPr>
          <w:rFonts w:ascii="Arial" w:hAnsi="Arial" w:cs="Arial"/>
          <w:sz w:val="22"/>
          <w:szCs w:val="22"/>
          <w:lang w:eastAsia="en-GB"/>
        </w:rPr>
      </w:pPr>
      <w:r>
        <w:rPr>
          <w:rFonts w:ascii="Arial" w:hAnsi="Arial" w:cs="Arial"/>
          <w:sz w:val="22"/>
          <w:szCs w:val="22"/>
          <w:lang w:eastAsia="en-GB"/>
        </w:rPr>
        <w:t xml:space="preserve">Provide </w:t>
      </w:r>
      <w:r w:rsidR="008C14E4">
        <w:rPr>
          <w:rFonts w:ascii="Arial" w:hAnsi="Arial" w:cs="Arial"/>
          <w:sz w:val="22"/>
          <w:szCs w:val="22"/>
          <w:lang w:eastAsia="en-GB"/>
        </w:rPr>
        <w:t>administrative support</w:t>
      </w:r>
      <w:r>
        <w:rPr>
          <w:rFonts w:ascii="Arial" w:hAnsi="Arial" w:cs="Arial"/>
          <w:sz w:val="22"/>
          <w:szCs w:val="22"/>
          <w:lang w:eastAsia="en-GB"/>
        </w:rPr>
        <w:t xml:space="preserve"> for meetings as necessary.</w:t>
      </w:r>
    </w:p>
    <w:p w14:paraId="6B24ED03" w14:textId="724FC6AA" w:rsidR="008C59A2" w:rsidRPr="00DE7A09" w:rsidRDefault="0004714B" w:rsidP="004E4394">
      <w:pPr>
        <w:pStyle w:val="ListParagraph"/>
        <w:numPr>
          <w:ilvl w:val="0"/>
          <w:numId w:val="5"/>
        </w:numPr>
        <w:spacing w:before="60" w:after="60"/>
        <w:ind w:left="437"/>
        <w:contextualSpacing w:val="0"/>
        <w:rPr>
          <w:rFonts w:ascii="Arial" w:hAnsi="Arial" w:cs="Arial"/>
          <w:sz w:val="22"/>
          <w:szCs w:val="22"/>
        </w:rPr>
      </w:pPr>
      <w:r>
        <w:rPr>
          <w:rFonts w:ascii="Arial" w:hAnsi="Arial" w:cs="Arial"/>
          <w:sz w:val="22"/>
          <w:szCs w:val="22"/>
        </w:rPr>
        <w:t>Develop and s</w:t>
      </w:r>
      <w:r w:rsidR="00E13B99">
        <w:rPr>
          <w:rFonts w:ascii="Arial" w:hAnsi="Arial" w:cs="Arial"/>
          <w:sz w:val="22"/>
          <w:szCs w:val="22"/>
        </w:rPr>
        <w:t xml:space="preserve">upport </w:t>
      </w:r>
      <w:r w:rsidR="008C59A2" w:rsidRPr="00DE7A09">
        <w:rPr>
          <w:rFonts w:ascii="Arial" w:hAnsi="Arial" w:cs="Arial"/>
          <w:sz w:val="22"/>
          <w:szCs w:val="22"/>
        </w:rPr>
        <w:t>tenant wellbeing</w:t>
      </w:r>
      <w:r w:rsidR="002B1FC9">
        <w:rPr>
          <w:rFonts w:ascii="Arial" w:hAnsi="Arial" w:cs="Arial"/>
          <w:sz w:val="22"/>
          <w:szCs w:val="22"/>
        </w:rPr>
        <w:t xml:space="preserve"> init</w:t>
      </w:r>
      <w:r w:rsidR="00676EE2">
        <w:rPr>
          <w:rFonts w:ascii="Arial" w:hAnsi="Arial" w:cs="Arial"/>
          <w:sz w:val="22"/>
          <w:szCs w:val="22"/>
        </w:rPr>
        <w:t>iatives</w:t>
      </w:r>
      <w:r>
        <w:rPr>
          <w:rFonts w:ascii="Arial" w:hAnsi="Arial" w:cs="Arial"/>
          <w:sz w:val="22"/>
          <w:szCs w:val="22"/>
        </w:rPr>
        <w:t>.</w:t>
      </w:r>
    </w:p>
    <w:p w14:paraId="3034064E" w14:textId="77777777" w:rsidR="00BC556C" w:rsidRPr="00DE7A09" w:rsidRDefault="00BC556C" w:rsidP="004E4394">
      <w:pPr>
        <w:ind w:left="284"/>
        <w:rPr>
          <w:rFonts w:ascii="Arial" w:hAnsi="Arial" w:cs="Arial"/>
          <w:sz w:val="22"/>
          <w:szCs w:val="22"/>
        </w:rPr>
      </w:pPr>
    </w:p>
    <w:p w14:paraId="66D780D0" w14:textId="548156F1" w:rsidR="00127BCD" w:rsidRPr="00DE7A09" w:rsidRDefault="00127BCD" w:rsidP="004E4394">
      <w:pPr>
        <w:ind w:left="77"/>
        <w:rPr>
          <w:rFonts w:ascii="Arial" w:hAnsi="Arial" w:cs="Arial"/>
          <w:b/>
          <w:bCs/>
          <w:sz w:val="22"/>
          <w:szCs w:val="22"/>
        </w:rPr>
      </w:pPr>
      <w:bookmarkStart w:id="2" w:name="_Hlk215150690"/>
      <w:r w:rsidRPr="00DE7A09">
        <w:rPr>
          <w:rFonts w:ascii="Arial" w:hAnsi="Arial" w:cs="Arial"/>
          <w:b/>
          <w:bCs/>
          <w:sz w:val="22"/>
          <w:szCs w:val="22"/>
        </w:rPr>
        <w:t xml:space="preserve">Training &amp; Development </w:t>
      </w:r>
    </w:p>
    <w:bookmarkEnd w:id="2"/>
    <w:p w14:paraId="47869BE1" w14:textId="77777777" w:rsidR="0004714B" w:rsidRDefault="0004714B" w:rsidP="0004714B">
      <w:pPr>
        <w:spacing w:before="60" w:after="60"/>
        <w:rPr>
          <w:rFonts w:ascii="Arial" w:hAnsi="Arial" w:cs="Arial"/>
          <w:sz w:val="22"/>
          <w:szCs w:val="22"/>
          <w:lang w:eastAsia="en-GB"/>
        </w:rPr>
      </w:pPr>
      <w:r>
        <w:rPr>
          <w:rFonts w:ascii="Arial" w:hAnsi="Arial" w:cs="Arial"/>
          <w:sz w:val="22"/>
          <w:szCs w:val="22"/>
          <w:lang w:eastAsia="en-GB"/>
        </w:rPr>
        <w:t>Support the Health and Safety Manager to;</w:t>
      </w:r>
    </w:p>
    <w:p w14:paraId="370EF28F" w14:textId="79856A81" w:rsidR="00BC556C" w:rsidRPr="0050035A" w:rsidRDefault="00BC556C" w:rsidP="0050035A">
      <w:pPr>
        <w:pStyle w:val="ListParagraph"/>
        <w:numPr>
          <w:ilvl w:val="0"/>
          <w:numId w:val="19"/>
        </w:numPr>
        <w:tabs>
          <w:tab w:val="left" w:pos="426"/>
        </w:tabs>
        <w:spacing w:before="60" w:after="60"/>
        <w:ind w:left="436" w:hanging="357"/>
        <w:contextualSpacing w:val="0"/>
        <w:rPr>
          <w:rFonts w:ascii="Arial" w:hAnsi="Arial" w:cs="Arial"/>
          <w:sz w:val="22"/>
          <w:szCs w:val="22"/>
        </w:rPr>
      </w:pPr>
      <w:r w:rsidRPr="0050035A">
        <w:rPr>
          <w:rFonts w:ascii="Arial" w:hAnsi="Arial" w:cs="Arial"/>
          <w:sz w:val="22"/>
          <w:szCs w:val="22"/>
        </w:rPr>
        <w:t xml:space="preserve">Update and maintain the Associations training records. </w:t>
      </w:r>
    </w:p>
    <w:p w14:paraId="4B7F085F" w14:textId="7D44D7BD" w:rsidR="0050035A" w:rsidRPr="0050035A" w:rsidRDefault="00676EE2" w:rsidP="0050035A">
      <w:pPr>
        <w:pStyle w:val="ListParagraph"/>
        <w:numPr>
          <w:ilvl w:val="0"/>
          <w:numId w:val="19"/>
        </w:numPr>
        <w:tabs>
          <w:tab w:val="left" w:pos="426"/>
        </w:tabs>
        <w:spacing w:before="60" w:after="60"/>
        <w:ind w:left="436" w:hanging="357"/>
        <w:contextualSpacing w:val="0"/>
        <w:rPr>
          <w:rFonts w:ascii="Arial" w:hAnsi="Arial" w:cs="Arial"/>
          <w:sz w:val="22"/>
          <w:szCs w:val="22"/>
        </w:rPr>
      </w:pPr>
      <w:r>
        <w:rPr>
          <w:rFonts w:ascii="Arial" w:hAnsi="Arial" w:cs="Arial"/>
          <w:sz w:val="22"/>
          <w:szCs w:val="22"/>
        </w:rPr>
        <w:t>organis</w:t>
      </w:r>
      <w:r w:rsidR="00B6741F">
        <w:rPr>
          <w:rFonts w:ascii="Arial" w:hAnsi="Arial" w:cs="Arial"/>
          <w:sz w:val="22"/>
          <w:szCs w:val="22"/>
        </w:rPr>
        <w:t>e</w:t>
      </w:r>
      <w:r>
        <w:rPr>
          <w:rFonts w:ascii="Arial" w:hAnsi="Arial" w:cs="Arial"/>
          <w:sz w:val="22"/>
          <w:szCs w:val="22"/>
        </w:rPr>
        <w:t xml:space="preserve"> </w:t>
      </w:r>
      <w:r w:rsidR="0050035A" w:rsidRPr="0050035A">
        <w:rPr>
          <w:rFonts w:ascii="Arial" w:hAnsi="Arial" w:cs="Arial"/>
          <w:sz w:val="22"/>
          <w:szCs w:val="22"/>
        </w:rPr>
        <w:t xml:space="preserve">short training or briefing sessions, to ensure </w:t>
      </w:r>
      <w:r w:rsidR="0057650B">
        <w:rPr>
          <w:rFonts w:ascii="Arial" w:hAnsi="Arial" w:cs="Arial"/>
          <w:sz w:val="22"/>
          <w:szCs w:val="22"/>
        </w:rPr>
        <w:t xml:space="preserve">Health and Safety </w:t>
      </w:r>
      <w:r w:rsidR="0050035A" w:rsidRPr="0050035A">
        <w:rPr>
          <w:rFonts w:ascii="Arial" w:hAnsi="Arial" w:cs="Arial"/>
          <w:sz w:val="22"/>
          <w:szCs w:val="22"/>
        </w:rPr>
        <w:t xml:space="preserve">information is </w:t>
      </w:r>
      <w:r w:rsidR="0057650B">
        <w:rPr>
          <w:rFonts w:ascii="Arial" w:hAnsi="Arial" w:cs="Arial"/>
          <w:sz w:val="22"/>
          <w:szCs w:val="22"/>
        </w:rPr>
        <w:t xml:space="preserve">accessible and </w:t>
      </w:r>
      <w:r w:rsidR="0050035A" w:rsidRPr="0050035A">
        <w:rPr>
          <w:rFonts w:ascii="Arial" w:hAnsi="Arial" w:cs="Arial"/>
          <w:sz w:val="22"/>
          <w:szCs w:val="22"/>
        </w:rPr>
        <w:t>understood</w:t>
      </w:r>
    </w:p>
    <w:p w14:paraId="198D13DD" w14:textId="4B13F9E2" w:rsidR="00BC556C" w:rsidRDefault="00BC556C" w:rsidP="00B6741F">
      <w:pPr>
        <w:pStyle w:val="ListParagraph"/>
        <w:numPr>
          <w:ilvl w:val="0"/>
          <w:numId w:val="19"/>
        </w:numPr>
        <w:tabs>
          <w:tab w:val="left" w:pos="426"/>
        </w:tabs>
        <w:spacing w:before="60" w:after="60"/>
        <w:ind w:left="357" w:hanging="357"/>
        <w:contextualSpacing w:val="0"/>
        <w:rPr>
          <w:rFonts w:ascii="Arial" w:hAnsi="Arial" w:cs="Arial"/>
          <w:sz w:val="22"/>
          <w:szCs w:val="22"/>
        </w:rPr>
      </w:pPr>
      <w:r w:rsidRPr="00B6741F">
        <w:rPr>
          <w:rFonts w:ascii="Arial" w:hAnsi="Arial" w:cs="Arial"/>
          <w:sz w:val="22"/>
          <w:szCs w:val="22"/>
        </w:rPr>
        <w:t>Ensur</w:t>
      </w:r>
      <w:r w:rsidR="00763CF6" w:rsidRPr="00B6741F">
        <w:rPr>
          <w:rFonts w:ascii="Arial" w:hAnsi="Arial" w:cs="Arial"/>
          <w:sz w:val="22"/>
          <w:szCs w:val="22"/>
        </w:rPr>
        <w:t>e</w:t>
      </w:r>
      <w:r w:rsidRPr="00B6741F">
        <w:rPr>
          <w:rFonts w:ascii="Arial" w:hAnsi="Arial" w:cs="Arial"/>
          <w:sz w:val="22"/>
          <w:szCs w:val="22"/>
        </w:rPr>
        <w:t xml:space="preserve"> all </w:t>
      </w:r>
      <w:r w:rsidR="00FA5C9C" w:rsidRPr="00B6741F">
        <w:rPr>
          <w:rFonts w:ascii="Arial" w:hAnsi="Arial" w:cs="Arial"/>
          <w:sz w:val="22"/>
          <w:szCs w:val="22"/>
        </w:rPr>
        <w:t>colleagues</w:t>
      </w:r>
      <w:r w:rsidRPr="00B6741F">
        <w:rPr>
          <w:rFonts w:ascii="Arial" w:hAnsi="Arial" w:cs="Arial"/>
          <w:sz w:val="22"/>
          <w:szCs w:val="22"/>
        </w:rPr>
        <w:t xml:space="preserve"> training is </w:t>
      </w:r>
      <w:r w:rsidR="00B6741F" w:rsidRPr="00B6741F">
        <w:rPr>
          <w:rFonts w:ascii="Arial" w:hAnsi="Arial" w:cs="Arial"/>
          <w:sz w:val="22"/>
          <w:szCs w:val="22"/>
        </w:rPr>
        <w:t>kept up-to-date.</w:t>
      </w:r>
    </w:p>
    <w:p w14:paraId="6910ECBC" w14:textId="77777777" w:rsidR="00B6741F" w:rsidRPr="00B6741F" w:rsidRDefault="00B6741F" w:rsidP="00B6741F">
      <w:pPr>
        <w:tabs>
          <w:tab w:val="left" w:pos="426"/>
        </w:tabs>
        <w:spacing w:before="60" w:after="60"/>
        <w:ind w:left="-73"/>
        <w:rPr>
          <w:rFonts w:ascii="Arial" w:hAnsi="Arial" w:cs="Arial"/>
          <w:sz w:val="22"/>
          <w:szCs w:val="22"/>
        </w:rPr>
      </w:pPr>
    </w:p>
    <w:p w14:paraId="7ACB1F07" w14:textId="17B5B349" w:rsidR="00127BCD" w:rsidRPr="00DE7A09" w:rsidRDefault="00127BCD" w:rsidP="004E4394">
      <w:pPr>
        <w:rPr>
          <w:rFonts w:ascii="Arial" w:hAnsi="Arial" w:cs="Arial"/>
          <w:b/>
          <w:bCs/>
          <w:sz w:val="22"/>
          <w:szCs w:val="22"/>
        </w:rPr>
      </w:pPr>
      <w:r w:rsidRPr="00DE7A09">
        <w:rPr>
          <w:rFonts w:ascii="Arial" w:hAnsi="Arial" w:cs="Arial"/>
          <w:b/>
          <w:bCs/>
          <w:sz w:val="22"/>
          <w:szCs w:val="22"/>
        </w:rPr>
        <w:t>Other Duties</w:t>
      </w:r>
    </w:p>
    <w:p w14:paraId="5D725B35" w14:textId="77777777" w:rsidR="00127BCD" w:rsidRPr="00DE7A09" w:rsidRDefault="00127BCD" w:rsidP="00A740D7">
      <w:pPr>
        <w:pStyle w:val="ListParagraph"/>
        <w:numPr>
          <w:ilvl w:val="0"/>
          <w:numId w:val="17"/>
        </w:numPr>
        <w:spacing w:before="60" w:after="60"/>
        <w:ind w:left="357" w:hanging="357"/>
        <w:contextualSpacing w:val="0"/>
        <w:rPr>
          <w:rFonts w:ascii="Arial" w:hAnsi="Arial" w:cs="Arial"/>
          <w:sz w:val="22"/>
          <w:szCs w:val="22"/>
        </w:rPr>
      </w:pPr>
      <w:r w:rsidRPr="00DE7A09">
        <w:rPr>
          <w:rFonts w:ascii="Arial" w:hAnsi="Arial" w:cs="Arial"/>
          <w:sz w:val="22"/>
          <w:szCs w:val="22"/>
        </w:rPr>
        <w:t>Comply with all the Associations policies and practices.</w:t>
      </w:r>
    </w:p>
    <w:p w14:paraId="3C0B761C" w14:textId="7390A8F0" w:rsidR="00127BCD" w:rsidRPr="00DE7A09" w:rsidRDefault="00127BCD" w:rsidP="00A740D7">
      <w:pPr>
        <w:pStyle w:val="ListParagraph"/>
        <w:numPr>
          <w:ilvl w:val="0"/>
          <w:numId w:val="17"/>
        </w:numPr>
        <w:spacing w:before="60" w:after="60"/>
        <w:ind w:left="357" w:hanging="357"/>
        <w:contextualSpacing w:val="0"/>
        <w:rPr>
          <w:rFonts w:ascii="Arial" w:hAnsi="Arial" w:cs="Arial"/>
          <w:sz w:val="22"/>
          <w:szCs w:val="22"/>
        </w:rPr>
      </w:pPr>
      <w:r w:rsidRPr="00DE7A09">
        <w:rPr>
          <w:rFonts w:ascii="Arial" w:hAnsi="Arial" w:cs="Arial"/>
          <w:sz w:val="22"/>
          <w:szCs w:val="22"/>
        </w:rPr>
        <w:t xml:space="preserve">Undertake other appropriate work, within the scope of the Post, as agreed with the </w:t>
      </w:r>
      <w:r w:rsidR="00CF4B9E" w:rsidRPr="00DE7A09">
        <w:rPr>
          <w:rFonts w:ascii="Arial" w:hAnsi="Arial" w:cs="Arial"/>
          <w:sz w:val="22"/>
          <w:szCs w:val="22"/>
        </w:rPr>
        <w:t>Health and Safety Manager</w:t>
      </w:r>
      <w:r w:rsidRPr="00DE7A09">
        <w:rPr>
          <w:rFonts w:ascii="Arial" w:hAnsi="Arial" w:cs="Arial"/>
          <w:sz w:val="22"/>
          <w:szCs w:val="22"/>
        </w:rPr>
        <w:t>.</w:t>
      </w:r>
    </w:p>
    <w:p w14:paraId="1EBEF15B" w14:textId="55B519EF" w:rsidR="00127BCD" w:rsidRPr="00DE7A09" w:rsidRDefault="00127BCD" w:rsidP="00A740D7">
      <w:pPr>
        <w:pStyle w:val="ListParagraph"/>
        <w:numPr>
          <w:ilvl w:val="0"/>
          <w:numId w:val="17"/>
        </w:numPr>
        <w:spacing w:before="60" w:after="60"/>
        <w:ind w:left="357" w:hanging="357"/>
        <w:contextualSpacing w:val="0"/>
        <w:rPr>
          <w:rFonts w:ascii="Arial" w:hAnsi="Arial" w:cs="Arial"/>
          <w:sz w:val="22"/>
          <w:szCs w:val="22"/>
        </w:rPr>
      </w:pPr>
      <w:r w:rsidRPr="00DE7A09">
        <w:rPr>
          <w:rFonts w:ascii="Arial" w:hAnsi="Arial" w:cs="Arial"/>
          <w:sz w:val="22"/>
          <w:szCs w:val="22"/>
        </w:rPr>
        <w:t xml:space="preserve">Attend external health and safety forums, </w:t>
      </w:r>
      <w:r w:rsidR="00D9381F">
        <w:rPr>
          <w:rFonts w:ascii="Arial" w:hAnsi="Arial" w:cs="Arial"/>
          <w:sz w:val="22"/>
          <w:szCs w:val="22"/>
        </w:rPr>
        <w:t xml:space="preserve">briefings or events where appropriate, and </w:t>
      </w:r>
      <w:r w:rsidRPr="00DE7A09">
        <w:rPr>
          <w:rFonts w:ascii="Arial" w:hAnsi="Arial" w:cs="Arial"/>
          <w:sz w:val="22"/>
          <w:szCs w:val="22"/>
        </w:rPr>
        <w:t xml:space="preserve">feedback </w:t>
      </w:r>
      <w:r w:rsidR="00BC7917">
        <w:rPr>
          <w:rFonts w:ascii="Arial" w:hAnsi="Arial" w:cs="Arial"/>
          <w:sz w:val="22"/>
          <w:szCs w:val="22"/>
        </w:rPr>
        <w:t xml:space="preserve">key points </w:t>
      </w:r>
      <w:r w:rsidRPr="00DE7A09">
        <w:rPr>
          <w:rFonts w:ascii="Arial" w:hAnsi="Arial" w:cs="Arial"/>
          <w:sz w:val="22"/>
          <w:szCs w:val="22"/>
        </w:rPr>
        <w:t xml:space="preserve">to </w:t>
      </w:r>
      <w:r w:rsidR="00CF4B9E" w:rsidRPr="00DE7A09">
        <w:rPr>
          <w:rFonts w:ascii="Arial" w:hAnsi="Arial" w:cs="Arial"/>
          <w:sz w:val="22"/>
          <w:szCs w:val="22"/>
        </w:rPr>
        <w:t>the Health and Safety Manager</w:t>
      </w:r>
      <w:r w:rsidRPr="00DE7A09">
        <w:rPr>
          <w:rFonts w:ascii="Arial" w:hAnsi="Arial" w:cs="Arial"/>
          <w:sz w:val="22"/>
          <w:szCs w:val="22"/>
        </w:rPr>
        <w:t>.</w:t>
      </w:r>
    </w:p>
    <w:p w14:paraId="1E3DFA17" w14:textId="518674A8" w:rsidR="00127BCD" w:rsidRDefault="00127BCD" w:rsidP="00A740D7">
      <w:pPr>
        <w:pStyle w:val="ListParagraph"/>
        <w:numPr>
          <w:ilvl w:val="0"/>
          <w:numId w:val="17"/>
        </w:numPr>
        <w:spacing w:before="60" w:after="60"/>
        <w:ind w:left="357" w:hanging="357"/>
        <w:contextualSpacing w:val="0"/>
        <w:rPr>
          <w:rFonts w:ascii="Arial" w:hAnsi="Arial" w:cs="Arial"/>
          <w:sz w:val="22"/>
          <w:szCs w:val="22"/>
        </w:rPr>
      </w:pPr>
      <w:r w:rsidRPr="00DE7A09">
        <w:rPr>
          <w:rFonts w:ascii="Arial" w:hAnsi="Arial" w:cs="Arial"/>
          <w:sz w:val="22"/>
          <w:szCs w:val="22"/>
        </w:rPr>
        <w:t>To attend meetings including those out-with normal office hours as required.</w:t>
      </w:r>
      <w:r w:rsidR="00CF4B9E" w:rsidRPr="00DE7A09">
        <w:rPr>
          <w:rFonts w:ascii="Arial" w:hAnsi="Arial" w:cs="Arial"/>
          <w:sz w:val="22"/>
          <w:szCs w:val="22"/>
        </w:rPr>
        <w:t xml:space="preserve"> </w:t>
      </w:r>
    </w:p>
    <w:p w14:paraId="2A592F74" w14:textId="77777777" w:rsidR="00BC7917" w:rsidRPr="00DE7A09" w:rsidRDefault="00BC7917" w:rsidP="00B6741F">
      <w:pPr>
        <w:pStyle w:val="ListParagraph"/>
        <w:spacing w:before="60" w:after="60"/>
        <w:ind w:left="357"/>
        <w:contextualSpacing w:val="0"/>
        <w:rPr>
          <w:rFonts w:ascii="Arial" w:hAnsi="Arial" w:cs="Arial"/>
          <w:sz w:val="22"/>
          <w:szCs w:val="22"/>
        </w:rPr>
      </w:pPr>
    </w:p>
    <w:p w14:paraId="7EE0DF6E" w14:textId="66C80135" w:rsidR="00CA0F4B" w:rsidRPr="00CA0F4B" w:rsidRDefault="00127BCD" w:rsidP="00CA0F4B">
      <w:pPr>
        <w:spacing w:before="60"/>
        <w:rPr>
          <w:rFonts w:ascii="Arial" w:hAnsi="Arial" w:cs="Arial"/>
          <w:sz w:val="22"/>
          <w:szCs w:val="22"/>
        </w:rPr>
      </w:pPr>
      <w:r w:rsidRPr="00DE7A09">
        <w:rPr>
          <w:rFonts w:ascii="Arial" w:hAnsi="Arial" w:cs="Arial"/>
          <w:sz w:val="22"/>
          <w:szCs w:val="22"/>
        </w:rPr>
        <w:t>The list above is typical of the duties which the post holder is expected to perform or be responsible for.  The list is not exhaustive and other duties of a similar type and level may be expected from time to time.</w:t>
      </w:r>
    </w:p>
    <w:p w14:paraId="4224CB5C" w14:textId="77777777" w:rsidR="002A5C13" w:rsidRDefault="002A5C13" w:rsidP="00DE7A09">
      <w:pPr>
        <w:tabs>
          <w:tab w:val="left" w:pos="810"/>
          <w:tab w:val="left" w:pos="1440"/>
        </w:tabs>
        <w:spacing w:line="360" w:lineRule="auto"/>
        <w:jc w:val="both"/>
        <w:rPr>
          <w:rFonts w:ascii="Arial" w:hAnsi="Arial" w:cs="Arial"/>
          <w:b/>
          <w:spacing w:val="-5"/>
          <w:kern w:val="28"/>
          <w:sz w:val="22"/>
          <w:szCs w:val="22"/>
        </w:rPr>
      </w:pPr>
    </w:p>
    <w:p w14:paraId="5BC27395" w14:textId="77777777" w:rsidR="00321D29" w:rsidRDefault="00321D29">
      <w:pPr>
        <w:spacing w:after="160" w:line="278" w:lineRule="auto"/>
        <w:rPr>
          <w:rFonts w:ascii="Arial" w:hAnsi="Arial" w:cs="Arial"/>
          <w:b/>
          <w:spacing w:val="-5"/>
          <w:kern w:val="28"/>
          <w:sz w:val="22"/>
          <w:szCs w:val="22"/>
        </w:rPr>
      </w:pPr>
      <w:r>
        <w:rPr>
          <w:rFonts w:ascii="Arial" w:hAnsi="Arial" w:cs="Arial"/>
          <w:b/>
          <w:spacing w:val="-5"/>
          <w:kern w:val="28"/>
          <w:sz w:val="22"/>
          <w:szCs w:val="22"/>
        </w:rPr>
        <w:br w:type="page"/>
      </w:r>
    </w:p>
    <w:p w14:paraId="3C98F5FC" w14:textId="037933BC" w:rsidR="00DE7A09" w:rsidRPr="00DE7A09" w:rsidRDefault="00DE7A09" w:rsidP="00DE7A09">
      <w:pPr>
        <w:tabs>
          <w:tab w:val="left" w:pos="810"/>
          <w:tab w:val="left" w:pos="1440"/>
        </w:tabs>
        <w:spacing w:line="360" w:lineRule="auto"/>
        <w:jc w:val="both"/>
        <w:rPr>
          <w:rFonts w:ascii="Arial" w:hAnsi="Arial" w:cs="Arial"/>
          <w:sz w:val="22"/>
          <w:szCs w:val="22"/>
        </w:rPr>
      </w:pPr>
      <w:r w:rsidRPr="00DE7A09">
        <w:rPr>
          <w:rFonts w:ascii="Arial" w:hAnsi="Arial" w:cs="Arial"/>
          <w:b/>
          <w:spacing w:val="-5"/>
          <w:kern w:val="28"/>
          <w:sz w:val="22"/>
          <w:szCs w:val="22"/>
        </w:rPr>
        <w:lastRenderedPageBreak/>
        <w:t>Person Specification –</w:t>
      </w:r>
      <w:r w:rsidR="001F76EA">
        <w:rPr>
          <w:rFonts w:ascii="Arial" w:hAnsi="Arial" w:cs="Arial"/>
          <w:b/>
          <w:spacing w:val="-5"/>
          <w:kern w:val="28"/>
          <w:sz w:val="22"/>
          <w:szCs w:val="22"/>
        </w:rPr>
        <w:t xml:space="preserve"> </w:t>
      </w:r>
      <w:r w:rsidR="00321D29">
        <w:rPr>
          <w:rFonts w:ascii="Arial" w:hAnsi="Arial" w:cs="Arial"/>
          <w:b/>
          <w:spacing w:val="-5"/>
          <w:kern w:val="28"/>
          <w:sz w:val="22"/>
          <w:szCs w:val="22"/>
        </w:rPr>
        <w:t xml:space="preserve">Health &amp; Safety Admin Assistant </w:t>
      </w:r>
      <w:r w:rsidRPr="00DE7A09">
        <w:rPr>
          <w:rFonts w:ascii="Arial" w:hAnsi="Arial" w:cs="Arial"/>
          <w:b/>
          <w:spacing w:val="-5"/>
          <w:kern w:val="28"/>
          <w:sz w:val="22"/>
          <w:szCs w:val="22"/>
        </w:rPr>
        <w:t xml:space="preserve"> </w:t>
      </w:r>
    </w:p>
    <w:p w14:paraId="53218E33" w14:textId="77777777" w:rsidR="00DE7A09" w:rsidRPr="00A740D7" w:rsidRDefault="00DE7A09" w:rsidP="00A740D7">
      <w:pPr>
        <w:rPr>
          <w:rFonts w:ascii="Arial" w:hAnsi="Arial" w:cs="Arial"/>
          <w:sz w:val="22"/>
          <w:szCs w:val="22"/>
        </w:rPr>
      </w:pPr>
      <w:r w:rsidRPr="00A740D7">
        <w:rPr>
          <w:rFonts w:ascii="Arial" w:hAnsi="Arial" w:cs="Arial"/>
          <w:sz w:val="22"/>
          <w:szCs w:val="22"/>
        </w:rPr>
        <w:t xml:space="preserve">The selection panel has identified this comprehensive specification for ideal candidates.  They will consider candidates against these and will shortlist using these criteria.  Candidates are encouraged to apply if they meet all required criteria but not necessarily all desirable requirements. </w:t>
      </w:r>
    </w:p>
    <w:p w14:paraId="20927E7B" w14:textId="77777777" w:rsidR="001F76EA" w:rsidRPr="00A740D7" w:rsidRDefault="001F76EA" w:rsidP="00A740D7">
      <w:pPr>
        <w:rPr>
          <w:rFonts w:ascii="Arial" w:hAnsi="Arial" w:cs="Arial"/>
          <w:sz w:val="22"/>
          <w:szCs w:val="22"/>
        </w:rPr>
      </w:pPr>
    </w:p>
    <w:tbl>
      <w:tblPr>
        <w:tblW w:w="9900" w:type="dxa"/>
        <w:tblLook w:val="04A0" w:firstRow="1" w:lastRow="0" w:firstColumn="1" w:lastColumn="0" w:noHBand="0" w:noVBand="1"/>
      </w:tblPr>
      <w:tblGrid>
        <w:gridCol w:w="7645"/>
        <w:gridCol w:w="1109"/>
        <w:gridCol w:w="1146"/>
      </w:tblGrid>
      <w:tr w:rsidR="004E4394" w:rsidRPr="004E4394" w14:paraId="01FB938E" w14:textId="77777777" w:rsidTr="004E4394">
        <w:trPr>
          <w:trHeight w:val="675"/>
        </w:trPr>
        <w:tc>
          <w:tcPr>
            <w:tcW w:w="7645" w:type="dxa"/>
            <w:tcBorders>
              <w:top w:val="single" w:sz="8" w:space="0" w:color="auto"/>
              <w:left w:val="single" w:sz="8" w:space="0" w:color="auto"/>
              <w:bottom w:val="single" w:sz="8" w:space="0" w:color="auto"/>
              <w:right w:val="single" w:sz="8" w:space="0" w:color="auto"/>
            </w:tcBorders>
            <w:shd w:val="clear" w:color="000000" w:fill="A8D08D"/>
            <w:vAlign w:val="center"/>
            <w:hideMark/>
          </w:tcPr>
          <w:p w14:paraId="2392C26F" w14:textId="77777777" w:rsidR="004E4394" w:rsidRPr="004E4394" w:rsidRDefault="004E4394" w:rsidP="004E4394">
            <w:pPr>
              <w:rPr>
                <w:rFonts w:ascii="Arial" w:hAnsi="Arial" w:cs="Arial"/>
                <w:b/>
                <w:bCs/>
                <w:color w:val="000000"/>
                <w:sz w:val="22"/>
                <w:szCs w:val="22"/>
                <w:lang w:eastAsia="en-GB"/>
              </w:rPr>
            </w:pPr>
            <w:r w:rsidRPr="004E4394">
              <w:rPr>
                <w:rFonts w:ascii="Arial" w:hAnsi="Arial" w:cs="Arial"/>
                <w:b/>
                <w:bCs/>
                <w:sz w:val="22"/>
                <w:szCs w:val="22"/>
                <w:lang w:eastAsia="en-GB"/>
              </w:rPr>
              <w:t>Qualification/Professional Membership</w:t>
            </w:r>
          </w:p>
        </w:tc>
        <w:tc>
          <w:tcPr>
            <w:tcW w:w="1109" w:type="dxa"/>
            <w:tcBorders>
              <w:top w:val="single" w:sz="8" w:space="0" w:color="auto"/>
              <w:left w:val="nil"/>
              <w:bottom w:val="single" w:sz="8" w:space="0" w:color="auto"/>
              <w:right w:val="single" w:sz="8" w:space="0" w:color="auto"/>
            </w:tcBorders>
            <w:shd w:val="clear" w:color="000000" w:fill="A8D08D"/>
            <w:vAlign w:val="center"/>
            <w:hideMark/>
          </w:tcPr>
          <w:p w14:paraId="5039EE25" w14:textId="77777777" w:rsidR="004E4394" w:rsidRPr="004E4394" w:rsidRDefault="004E4394" w:rsidP="004E4394">
            <w:pPr>
              <w:rPr>
                <w:rFonts w:ascii="Arial" w:hAnsi="Arial" w:cs="Arial"/>
                <w:color w:val="000000"/>
                <w:sz w:val="22"/>
                <w:szCs w:val="22"/>
                <w:lang w:eastAsia="en-GB"/>
              </w:rPr>
            </w:pPr>
            <w:r w:rsidRPr="004E4394">
              <w:rPr>
                <w:rFonts w:ascii="Arial" w:hAnsi="Arial" w:cs="Arial"/>
                <w:sz w:val="22"/>
                <w:szCs w:val="22"/>
                <w:lang w:eastAsia="en-GB"/>
              </w:rPr>
              <w:t>Required</w:t>
            </w:r>
          </w:p>
        </w:tc>
        <w:tc>
          <w:tcPr>
            <w:tcW w:w="1146" w:type="dxa"/>
            <w:tcBorders>
              <w:top w:val="single" w:sz="8" w:space="0" w:color="auto"/>
              <w:left w:val="nil"/>
              <w:bottom w:val="single" w:sz="8" w:space="0" w:color="auto"/>
              <w:right w:val="single" w:sz="8" w:space="0" w:color="auto"/>
            </w:tcBorders>
            <w:shd w:val="clear" w:color="000000" w:fill="A8D08D"/>
            <w:vAlign w:val="center"/>
            <w:hideMark/>
          </w:tcPr>
          <w:p w14:paraId="5971E8C4" w14:textId="77777777" w:rsidR="004E4394" w:rsidRPr="004E4394" w:rsidRDefault="004E4394" w:rsidP="004E4394">
            <w:pPr>
              <w:rPr>
                <w:rFonts w:ascii="Arial" w:hAnsi="Arial" w:cs="Arial"/>
                <w:color w:val="000000"/>
                <w:sz w:val="22"/>
                <w:szCs w:val="22"/>
                <w:lang w:eastAsia="en-GB"/>
              </w:rPr>
            </w:pPr>
            <w:r w:rsidRPr="004E4394">
              <w:rPr>
                <w:rFonts w:ascii="Arial" w:hAnsi="Arial" w:cs="Arial"/>
                <w:sz w:val="22"/>
                <w:szCs w:val="22"/>
                <w:lang w:eastAsia="en-GB"/>
              </w:rPr>
              <w:t>Desirable</w:t>
            </w:r>
          </w:p>
        </w:tc>
      </w:tr>
      <w:tr w:rsidR="004E4394" w:rsidRPr="004E4394" w14:paraId="07165A45" w14:textId="77777777" w:rsidTr="004E4394">
        <w:trPr>
          <w:trHeight w:val="675"/>
        </w:trPr>
        <w:tc>
          <w:tcPr>
            <w:tcW w:w="7645" w:type="dxa"/>
            <w:tcBorders>
              <w:top w:val="nil"/>
              <w:left w:val="single" w:sz="8" w:space="0" w:color="auto"/>
              <w:bottom w:val="single" w:sz="8" w:space="0" w:color="auto"/>
              <w:right w:val="single" w:sz="8" w:space="0" w:color="auto"/>
            </w:tcBorders>
            <w:vAlign w:val="center"/>
            <w:hideMark/>
          </w:tcPr>
          <w:p w14:paraId="2B5854BA" w14:textId="77777777" w:rsidR="004E4394" w:rsidRPr="004E4394" w:rsidRDefault="004E4394" w:rsidP="004E4394">
            <w:pPr>
              <w:rPr>
                <w:rFonts w:ascii="Arial" w:hAnsi="Arial" w:cs="Arial"/>
                <w:color w:val="000000"/>
                <w:sz w:val="22"/>
                <w:szCs w:val="22"/>
                <w:lang w:eastAsia="en-GB"/>
              </w:rPr>
            </w:pPr>
            <w:r w:rsidRPr="004E4394">
              <w:rPr>
                <w:rFonts w:ascii="Arial" w:hAnsi="Arial" w:cs="Arial"/>
                <w:color w:val="000000"/>
                <w:sz w:val="22"/>
                <w:szCs w:val="22"/>
                <w:lang w:eastAsia="en-GB"/>
              </w:rPr>
              <w:t>Minimum of 4 National 5’s or equivalent</w:t>
            </w:r>
          </w:p>
        </w:tc>
        <w:tc>
          <w:tcPr>
            <w:tcW w:w="1109" w:type="dxa"/>
            <w:tcBorders>
              <w:top w:val="nil"/>
              <w:left w:val="nil"/>
              <w:bottom w:val="single" w:sz="8" w:space="0" w:color="auto"/>
              <w:right w:val="single" w:sz="8" w:space="0" w:color="auto"/>
            </w:tcBorders>
            <w:vAlign w:val="center"/>
            <w:hideMark/>
          </w:tcPr>
          <w:p w14:paraId="76B72881" w14:textId="2BDF47FA" w:rsidR="004E4394" w:rsidRPr="004E4394" w:rsidRDefault="004E4394" w:rsidP="004E4394">
            <w:pPr>
              <w:rPr>
                <w:rFonts w:ascii="Arial" w:hAnsi="Arial" w:cs="Arial"/>
                <w:color w:val="000000"/>
                <w:sz w:val="22"/>
                <w:szCs w:val="22"/>
                <w:lang w:eastAsia="en-GB"/>
              </w:rPr>
            </w:pPr>
            <w:r w:rsidRPr="004E4394">
              <w:rPr>
                <w:rFonts w:ascii="Arial" w:hAnsi="Arial" w:cs="Arial"/>
                <w:color w:val="000000"/>
                <w:sz w:val="22"/>
                <w:szCs w:val="22"/>
                <w:lang w:eastAsia="en-GB"/>
              </w:rPr>
              <w:t> </w:t>
            </w:r>
            <w:r w:rsidR="00A740D7" w:rsidRPr="004E4394">
              <w:rPr>
                <w:rFonts w:ascii="Arial" w:hAnsi="Arial" w:cs="Arial"/>
                <w:color w:val="000000"/>
                <w:sz w:val="22"/>
                <w:szCs w:val="22"/>
                <w:lang w:eastAsia="en-GB"/>
              </w:rPr>
              <w:sym w:font="Wingdings" w:char="F0FC"/>
            </w:r>
          </w:p>
        </w:tc>
        <w:tc>
          <w:tcPr>
            <w:tcW w:w="1146" w:type="dxa"/>
            <w:tcBorders>
              <w:top w:val="nil"/>
              <w:left w:val="nil"/>
              <w:bottom w:val="single" w:sz="8" w:space="0" w:color="auto"/>
              <w:right w:val="single" w:sz="8" w:space="0" w:color="auto"/>
            </w:tcBorders>
            <w:vAlign w:val="center"/>
            <w:hideMark/>
          </w:tcPr>
          <w:p w14:paraId="6B99D1E6" w14:textId="77777777" w:rsidR="004E4394" w:rsidRPr="004E4394" w:rsidRDefault="004E4394" w:rsidP="004E4394">
            <w:pPr>
              <w:rPr>
                <w:rFonts w:ascii="Arial" w:hAnsi="Arial" w:cs="Arial"/>
                <w:color w:val="000000"/>
                <w:sz w:val="22"/>
                <w:szCs w:val="22"/>
                <w:lang w:eastAsia="en-GB"/>
              </w:rPr>
            </w:pPr>
            <w:r w:rsidRPr="004E4394">
              <w:rPr>
                <w:rFonts w:ascii="Arial" w:hAnsi="Arial" w:cs="Arial"/>
                <w:color w:val="000000"/>
                <w:sz w:val="22"/>
                <w:szCs w:val="22"/>
                <w:lang w:eastAsia="en-GB"/>
              </w:rPr>
              <w:t> </w:t>
            </w:r>
          </w:p>
        </w:tc>
      </w:tr>
      <w:tr w:rsidR="00A740D7" w:rsidRPr="004E4394" w14:paraId="78C2E75D" w14:textId="77777777" w:rsidTr="004E4394">
        <w:trPr>
          <w:trHeight w:val="675"/>
        </w:trPr>
        <w:tc>
          <w:tcPr>
            <w:tcW w:w="7645" w:type="dxa"/>
            <w:tcBorders>
              <w:top w:val="nil"/>
              <w:left w:val="single" w:sz="8" w:space="0" w:color="auto"/>
              <w:bottom w:val="single" w:sz="8" w:space="0" w:color="auto"/>
              <w:right w:val="single" w:sz="8" w:space="0" w:color="auto"/>
            </w:tcBorders>
            <w:vAlign w:val="center"/>
            <w:hideMark/>
          </w:tcPr>
          <w:p w14:paraId="7F91CA53" w14:textId="3D610548" w:rsidR="00A740D7" w:rsidRPr="004E4394" w:rsidRDefault="001A1296" w:rsidP="00A740D7">
            <w:pPr>
              <w:rPr>
                <w:rFonts w:ascii="Arial" w:hAnsi="Arial" w:cs="Arial"/>
                <w:color w:val="000000"/>
                <w:sz w:val="22"/>
                <w:szCs w:val="22"/>
                <w:lang w:eastAsia="en-GB"/>
              </w:rPr>
            </w:pPr>
            <w:r>
              <w:rPr>
                <w:rFonts w:ascii="Arial" w:hAnsi="Arial" w:cs="Arial"/>
                <w:color w:val="000000"/>
                <w:sz w:val="22"/>
                <w:szCs w:val="22"/>
                <w:lang w:eastAsia="en-GB"/>
              </w:rPr>
              <w:t>Health and Safety awareness training (e.g. IOSH working safely) or willingness to undertake</w:t>
            </w:r>
          </w:p>
        </w:tc>
        <w:tc>
          <w:tcPr>
            <w:tcW w:w="1109" w:type="dxa"/>
            <w:tcBorders>
              <w:top w:val="nil"/>
              <w:left w:val="nil"/>
              <w:bottom w:val="single" w:sz="8" w:space="0" w:color="auto"/>
              <w:right w:val="single" w:sz="8" w:space="0" w:color="auto"/>
            </w:tcBorders>
            <w:vAlign w:val="center"/>
            <w:hideMark/>
          </w:tcPr>
          <w:p w14:paraId="170BDA60" w14:textId="77777777" w:rsidR="00A740D7" w:rsidRPr="004E4394" w:rsidRDefault="00A740D7" w:rsidP="00A740D7">
            <w:pPr>
              <w:rPr>
                <w:rFonts w:ascii="Arial" w:hAnsi="Arial" w:cs="Arial"/>
                <w:color w:val="000000"/>
                <w:sz w:val="22"/>
                <w:szCs w:val="22"/>
                <w:lang w:eastAsia="en-GB"/>
              </w:rPr>
            </w:pPr>
            <w:r w:rsidRPr="004E4394">
              <w:rPr>
                <w:rFonts w:ascii="Arial" w:hAnsi="Arial" w:cs="Arial"/>
                <w:color w:val="000000"/>
                <w:sz w:val="22"/>
                <w:szCs w:val="22"/>
                <w:lang w:eastAsia="en-GB"/>
              </w:rPr>
              <w:t> </w:t>
            </w:r>
          </w:p>
        </w:tc>
        <w:tc>
          <w:tcPr>
            <w:tcW w:w="1146" w:type="dxa"/>
            <w:tcBorders>
              <w:top w:val="nil"/>
              <w:left w:val="nil"/>
              <w:bottom w:val="single" w:sz="8" w:space="0" w:color="auto"/>
              <w:right w:val="single" w:sz="8" w:space="0" w:color="auto"/>
            </w:tcBorders>
            <w:vAlign w:val="center"/>
            <w:hideMark/>
          </w:tcPr>
          <w:p w14:paraId="3CC5510B" w14:textId="28BF2EE4" w:rsidR="00A740D7" w:rsidRPr="004E4394" w:rsidRDefault="00A740D7" w:rsidP="00A740D7">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r>
      <w:tr w:rsidR="00A740D7" w:rsidRPr="004E4394" w14:paraId="44EAC35D" w14:textId="77777777" w:rsidTr="004E4394">
        <w:trPr>
          <w:trHeight w:val="675"/>
        </w:trPr>
        <w:tc>
          <w:tcPr>
            <w:tcW w:w="7645" w:type="dxa"/>
            <w:tcBorders>
              <w:top w:val="nil"/>
              <w:left w:val="single" w:sz="8" w:space="0" w:color="auto"/>
              <w:bottom w:val="single" w:sz="8" w:space="0" w:color="auto"/>
              <w:right w:val="single" w:sz="8" w:space="0" w:color="auto"/>
            </w:tcBorders>
            <w:vAlign w:val="center"/>
            <w:hideMark/>
          </w:tcPr>
          <w:p w14:paraId="6832C8DA" w14:textId="77777777" w:rsidR="00A740D7" w:rsidRPr="004E4394" w:rsidRDefault="00A740D7" w:rsidP="00A740D7">
            <w:pPr>
              <w:rPr>
                <w:rFonts w:ascii="Arial" w:hAnsi="Arial" w:cs="Arial"/>
                <w:color w:val="000000"/>
                <w:sz w:val="22"/>
                <w:szCs w:val="22"/>
                <w:lang w:eastAsia="en-GB"/>
              </w:rPr>
            </w:pPr>
            <w:r w:rsidRPr="004E4394">
              <w:rPr>
                <w:rFonts w:ascii="Arial" w:hAnsi="Arial" w:cs="Arial"/>
                <w:color w:val="000000"/>
                <w:sz w:val="22"/>
                <w:szCs w:val="22"/>
                <w:lang w:eastAsia="en-GB"/>
              </w:rPr>
              <w:t>First Aid at Work and/or Fire Warden certification (or willingness to obtain)</w:t>
            </w:r>
          </w:p>
        </w:tc>
        <w:tc>
          <w:tcPr>
            <w:tcW w:w="1109" w:type="dxa"/>
            <w:tcBorders>
              <w:top w:val="nil"/>
              <w:left w:val="nil"/>
              <w:bottom w:val="single" w:sz="8" w:space="0" w:color="auto"/>
              <w:right w:val="single" w:sz="8" w:space="0" w:color="auto"/>
            </w:tcBorders>
            <w:vAlign w:val="center"/>
            <w:hideMark/>
          </w:tcPr>
          <w:p w14:paraId="7F504CF3" w14:textId="77777777" w:rsidR="00A740D7" w:rsidRPr="004E4394" w:rsidRDefault="00A740D7" w:rsidP="00A740D7">
            <w:pPr>
              <w:rPr>
                <w:rFonts w:ascii="Arial" w:hAnsi="Arial" w:cs="Arial"/>
                <w:color w:val="000000"/>
                <w:sz w:val="22"/>
                <w:szCs w:val="22"/>
                <w:lang w:eastAsia="en-GB"/>
              </w:rPr>
            </w:pPr>
            <w:r w:rsidRPr="004E4394">
              <w:rPr>
                <w:rFonts w:ascii="Arial" w:hAnsi="Arial" w:cs="Arial"/>
                <w:color w:val="000000"/>
                <w:sz w:val="22"/>
                <w:szCs w:val="22"/>
                <w:lang w:eastAsia="en-GB"/>
              </w:rPr>
              <w:t> </w:t>
            </w:r>
          </w:p>
        </w:tc>
        <w:tc>
          <w:tcPr>
            <w:tcW w:w="1146" w:type="dxa"/>
            <w:tcBorders>
              <w:top w:val="nil"/>
              <w:left w:val="nil"/>
              <w:bottom w:val="single" w:sz="8" w:space="0" w:color="auto"/>
              <w:right w:val="single" w:sz="8" w:space="0" w:color="auto"/>
            </w:tcBorders>
            <w:vAlign w:val="center"/>
            <w:hideMark/>
          </w:tcPr>
          <w:p w14:paraId="46A50CD9" w14:textId="69A21246" w:rsidR="00A740D7" w:rsidRPr="004E4394" w:rsidRDefault="00A740D7" w:rsidP="00A740D7">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r>
      <w:tr w:rsidR="004E4394" w:rsidRPr="004E4394" w14:paraId="21765FCC" w14:textId="77777777" w:rsidTr="00A740D7">
        <w:trPr>
          <w:trHeight w:val="675"/>
        </w:trPr>
        <w:tc>
          <w:tcPr>
            <w:tcW w:w="7645" w:type="dxa"/>
            <w:tcBorders>
              <w:top w:val="nil"/>
              <w:left w:val="single" w:sz="8" w:space="0" w:color="auto"/>
              <w:bottom w:val="single" w:sz="4" w:space="0" w:color="auto"/>
              <w:right w:val="single" w:sz="8" w:space="0" w:color="auto"/>
            </w:tcBorders>
            <w:shd w:val="clear" w:color="000000" w:fill="A8D08D"/>
            <w:vAlign w:val="center"/>
            <w:hideMark/>
          </w:tcPr>
          <w:p w14:paraId="7D559B27" w14:textId="77777777" w:rsidR="004E4394" w:rsidRPr="004E4394" w:rsidRDefault="004E4394" w:rsidP="004E4394">
            <w:pPr>
              <w:rPr>
                <w:rFonts w:ascii="Arial" w:hAnsi="Arial" w:cs="Arial"/>
                <w:b/>
                <w:bCs/>
                <w:color w:val="000000"/>
                <w:sz w:val="22"/>
                <w:szCs w:val="22"/>
                <w:lang w:eastAsia="en-GB"/>
              </w:rPr>
            </w:pPr>
            <w:r w:rsidRPr="004E4394">
              <w:rPr>
                <w:rFonts w:ascii="Arial" w:hAnsi="Arial" w:cs="Arial"/>
                <w:b/>
                <w:bCs/>
                <w:sz w:val="22"/>
                <w:szCs w:val="22"/>
                <w:lang w:eastAsia="en-GB"/>
              </w:rPr>
              <w:t>Experience/Knowledge</w:t>
            </w:r>
          </w:p>
        </w:tc>
        <w:tc>
          <w:tcPr>
            <w:tcW w:w="1109" w:type="dxa"/>
            <w:tcBorders>
              <w:top w:val="nil"/>
              <w:left w:val="nil"/>
              <w:bottom w:val="single" w:sz="4" w:space="0" w:color="auto"/>
              <w:right w:val="single" w:sz="8" w:space="0" w:color="auto"/>
            </w:tcBorders>
            <w:shd w:val="clear" w:color="000000" w:fill="A8D08D"/>
            <w:vAlign w:val="center"/>
            <w:hideMark/>
          </w:tcPr>
          <w:p w14:paraId="582E153D" w14:textId="77777777" w:rsidR="004E4394" w:rsidRPr="004E4394" w:rsidRDefault="004E4394" w:rsidP="004E4394">
            <w:pPr>
              <w:rPr>
                <w:rFonts w:ascii="Arial" w:hAnsi="Arial" w:cs="Arial"/>
                <w:color w:val="000000"/>
                <w:sz w:val="22"/>
                <w:szCs w:val="22"/>
                <w:lang w:eastAsia="en-GB"/>
              </w:rPr>
            </w:pPr>
            <w:r w:rsidRPr="004E4394">
              <w:rPr>
                <w:rFonts w:ascii="Arial" w:hAnsi="Arial" w:cs="Arial"/>
                <w:sz w:val="22"/>
                <w:szCs w:val="22"/>
                <w:lang w:eastAsia="en-GB"/>
              </w:rPr>
              <w:t>Required</w:t>
            </w:r>
          </w:p>
        </w:tc>
        <w:tc>
          <w:tcPr>
            <w:tcW w:w="1146" w:type="dxa"/>
            <w:tcBorders>
              <w:top w:val="nil"/>
              <w:left w:val="nil"/>
              <w:bottom w:val="single" w:sz="4" w:space="0" w:color="auto"/>
              <w:right w:val="single" w:sz="8" w:space="0" w:color="auto"/>
            </w:tcBorders>
            <w:shd w:val="clear" w:color="000000" w:fill="A8D08D"/>
            <w:vAlign w:val="center"/>
            <w:hideMark/>
          </w:tcPr>
          <w:p w14:paraId="7AF1988D" w14:textId="77777777" w:rsidR="004E4394" w:rsidRPr="004E4394" w:rsidRDefault="004E4394" w:rsidP="004E4394">
            <w:pPr>
              <w:rPr>
                <w:rFonts w:ascii="Arial" w:hAnsi="Arial" w:cs="Arial"/>
                <w:color w:val="000000"/>
                <w:sz w:val="22"/>
                <w:szCs w:val="22"/>
                <w:lang w:eastAsia="en-GB"/>
              </w:rPr>
            </w:pPr>
            <w:r w:rsidRPr="004E4394">
              <w:rPr>
                <w:rFonts w:ascii="Arial" w:hAnsi="Arial" w:cs="Arial"/>
                <w:sz w:val="22"/>
                <w:szCs w:val="22"/>
                <w:lang w:eastAsia="en-GB"/>
              </w:rPr>
              <w:t>Desirable</w:t>
            </w:r>
          </w:p>
        </w:tc>
      </w:tr>
      <w:tr w:rsidR="009A602C" w:rsidRPr="004E4394" w14:paraId="1B04249D" w14:textId="77777777" w:rsidTr="009A602C">
        <w:trPr>
          <w:trHeight w:val="916"/>
        </w:trPr>
        <w:tc>
          <w:tcPr>
            <w:tcW w:w="7645" w:type="dxa"/>
            <w:tcBorders>
              <w:top w:val="single" w:sz="4" w:space="0" w:color="auto"/>
              <w:left w:val="single" w:sz="8" w:space="0" w:color="auto"/>
              <w:bottom w:val="single" w:sz="8" w:space="0" w:color="auto"/>
              <w:right w:val="single" w:sz="8" w:space="0" w:color="auto"/>
            </w:tcBorders>
            <w:vAlign w:val="center"/>
            <w:hideMark/>
          </w:tcPr>
          <w:p w14:paraId="1068E3C8" w14:textId="6DEA37B0" w:rsidR="009A602C" w:rsidRPr="004E4394" w:rsidRDefault="001A1296" w:rsidP="007C2DDF">
            <w:pPr>
              <w:rPr>
                <w:rFonts w:ascii="Arial" w:hAnsi="Arial" w:cs="Arial"/>
                <w:color w:val="000000"/>
                <w:sz w:val="22"/>
                <w:szCs w:val="22"/>
                <w:lang w:eastAsia="en-GB"/>
              </w:rPr>
            </w:pPr>
            <w:r>
              <w:rPr>
                <w:rFonts w:ascii="Arial" w:hAnsi="Arial" w:cs="Arial"/>
                <w:color w:val="000000"/>
                <w:sz w:val="22"/>
                <w:szCs w:val="22"/>
                <w:lang w:eastAsia="en-GB"/>
              </w:rPr>
              <w:t>Experience in an administrative or support role, including supporting others</w:t>
            </w:r>
          </w:p>
        </w:tc>
        <w:tc>
          <w:tcPr>
            <w:tcW w:w="1109" w:type="dxa"/>
            <w:tcBorders>
              <w:top w:val="single" w:sz="4" w:space="0" w:color="auto"/>
              <w:left w:val="nil"/>
              <w:bottom w:val="single" w:sz="8" w:space="0" w:color="auto"/>
              <w:right w:val="single" w:sz="8" w:space="0" w:color="auto"/>
            </w:tcBorders>
            <w:vAlign w:val="center"/>
            <w:hideMark/>
          </w:tcPr>
          <w:p w14:paraId="22F71859" w14:textId="58BBBB05" w:rsidR="009A602C" w:rsidRPr="004E4394" w:rsidRDefault="009A602C" w:rsidP="007C2DDF">
            <w:pPr>
              <w:rPr>
                <w:rFonts w:ascii="Arial" w:hAnsi="Arial" w:cs="Arial"/>
                <w:color w:val="000000"/>
                <w:sz w:val="22"/>
                <w:szCs w:val="22"/>
                <w:lang w:eastAsia="en-GB"/>
              </w:rPr>
            </w:pPr>
            <w:r w:rsidRPr="004E4394">
              <w:rPr>
                <w:rFonts w:ascii="Arial" w:eastAsia="Calibri" w:hAnsi="Arial" w:cs="Arial"/>
                <w:color w:val="000000"/>
                <w:sz w:val="22"/>
                <w:szCs w:val="22"/>
                <w:lang w:eastAsia="en-GB"/>
              </w:rPr>
              <w:t> </w:t>
            </w:r>
            <w:r w:rsidR="00B6741F" w:rsidRPr="004E4394">
              <w:rPr>
                <w:rFonts w:ascii="Arial" w:hAnsi="Arial" w:cs="Arial"/>
                <w:color w:val="000000"/>
                <w:sz w:val="22"/>
                <w:szCs w:val="22"/>
                <w:lang w:eastAsia="en-GB"/>
              </w:rPr>
              <w:sym w:font="Wingdings" w:char="F0FC"/>
            </w:r>
          </w:p>
        </w:tc>
        <w:tc>
          <w:tcPr>
            <w:tcW w:w="1146" w:type="dxa"/>
            <w:tcBorders>
              <w:top w:val="single" w:sz="4" w:space="0" w:color="auto"/>
              <w:left w:val="nil"/>
              <w:bottom w:val="single" w:sz="8" w:space="0" w:color="auto"/>
              <w:right w:val="single" w:sz="8" w:space="0" w:color="auto"/>
            </w:tcBorders>
            <w:vAlign w:val="center"/>
            <w:hideMark/>
          </w:tcPr>
          <w:p w14:paraId="7C6DCAA5" w14:textId="3502897B" w:rsidR="009A602C" w:rsidRPr="004E4394" w:rsidRDefault="009A602C" w:rsidP="007C2DDF">
            <w:pPr>
              <w:rPr>
                <w:rFonts w:ascii="Arial" w:hAnsi="Arial" w:cs="Arial"/>
                <w:color w:val="000000"/>
                <w:sz w:val="22"/>
                <w:szCs w:val="22"/>
                <w:lang w:eastAsia="en-GB"/>
              </w:rPr>
            </w:pPr>
          </w:p>
        </w:tc>
      </w:tr>
      <w:tr w:rsidR="009A602C" w:rsidRPr="004E4394" w14:paraId="3C4B1E29" w14:textId="77777777" w:rsidTr="00CC235A">
        <w:trPr>
          <w:trHeight w:val="675"/>
        </w:trPr>
        <w:tc>
          <w:tcPr>
            <w:tcW w:w="7645" w:type="dxa"/>
            <w:tcBorders>
              <w:top w:val="single" w:sz="4" w:space="0" w:color="auto"/>
              <w:left w:val="single" w:sz="8" w:space="0" w:color="auto"/>
              <w:bottom w:val="single" w:sz="8" w:space="0" w:color="auto"/>
              <w:right w:val="single" w:sz="8" w:space="0" w:color="auto"/>
            </w:tcBorders>
            <w:vAlign w:val="center"/>
            <w:hideMark/>
          </w:tcPr>
          <w:p w14:paraId="40A5E1D5" w14:textId="68066039" w:rsidR="009A602C" w:rsidRPr="004E4394" w:rsidRDefault="009A602C" w:rsidP="009A602C">
            <w:pPr>
              <w:rPr>
                <w:rFonts w:ascii="Arial" w:hAnsi="Arial" w:cs="Arial"/>
                <w:color w:val="000000"/>
                <w:sz w:val="22"/>
                <w:szCs w:val="22"/>
                <w:lang w:eastAsia="en-GB"/>
              </w:rPr>
            </w:pPr>
            <w:r w:rsidRPr="004E4394">
              <w:rPr>
                <w:rFonts w:ascii="Arial" w:hAnsi="Arial" w:cs="Arial"/>
                <w:color w:val="000000"/>
                <w:sz w:val="22"/>
                <w:szCs w:val="22"/>
                <w:lang w:eastAsia="en-GB"/>
              </w:rPr>
              <w:t xml:space="preserve">Understanding of GDPR and data protection principles </w:t>
            </w:r>
          </w:p>
        </w:tc>
        <w:tc>
          <w:tcPr>
            <w:tcW w:w="1109" w:type="dxa"/>
            <w:tcBorders>
              <w:top w:val="single" w:sz="4" w:space="0" w:color="auto"/>
              <w:left w:val="nil"/>
              <w:bottom w:val="single" w:sz="8" w:space="0" w:color="auto"/>
              <w:right w:val="single" w:sz="8" w:space="0" w:color="auto"/>
            </w:tcBorders>
            <w:vAlign w:val="center"/>
          </w:tcPr>
          <w:p w14:paraId="36D58AE9" w14:textId="4E88FF58" w:rsidR="009A602C" w:rsidRPr="004E4394" w:rsidRDefault="009A602C" w:rsidP="009A602C">
            <w:pPr>
              <w:rPr>
                <w:rFonts w:ascii="Arial" w:hAnsi="Arial" w:cs="Arial"/>
                <w:color w:val="000000"/>
                <w:sz w:val="22"/>
                <w:szCs w:val="22"/>
                <w:lang w:eastAsia="en-GB"/>
              </w:rPr>
            </w:pPr>
          </w:p>
        </w:tc>
        <w:tc>
          <w:tcPr>
            <w:tcW w:w="1146" w:type="dxa"/>
            <w:tcBorders>
              <w:top w:val="single" w:sz="4" w:space="0" w:color="auto"/>
              <w:left w:val="nil"/>
              <w:bottom w:val="single" w:sz="8" w:space="0" w:color="auto"/>
              <w:right w:val="single" w:sz="8" w:space="0" w:color="auto"/>
            </w:tcBorders>
            <w:vAlign w:val="center"/>
          </w:tcPr>
          <w:p w14:paraId="393EE104" w14:textId="111F02AD" w:rsidR="009A602C" w:rsidRPr="004E4394" w:rsidRDefault="009A602C" w:rsidP="009A602C">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r>
      <w:tr w:rsidR="009A602C" w:rsidRPr="004E4394" w14:paraId="6FAE9710" w14:textId="77777777" w:rsidTr="00CC235A">
        <w:trPr>
          <w:trHeight w:val="675"/>
        </w:trPr>
        <w:tc>
          <w:tcPr>
            <w:tcW w:w="7645" w:type="dxa"/>
            <w:tcBorders>
              <w:top w:val="single" w:sz="4" w:space="0" w:color="auto"/>
              <w:left w:val="single" w:sz="8" w:space="0" w:color="auto"/>
              <w:bottom w:val="single" w:sz="8" w:space="0" w:color="auto"/>
              <w:right w:val="single" w:sz="8" w:space="0" w:color="auto"/>
            </w:tcBorders>
            <w:vAlign w:val="center"/>
          </w:tcPr>
          <w:p w14:paraId="41921C96" w14:textId="17E63E05" w:rsidR="009A602C" w:rsidRPr="004E4394" w:rsidRDefault="009A602C" w:rsidP="009A602C">
            <w:pPr>
              <w:rPr>
                <w:rFonts w:ascii="Arial" w:hAnsi="Arial" w:cs="Arial"/>
                <w:color w:val="000000"/>
                <w:sz w:val="22"/>
                <w:szCs w:val="22"/>
                <w:lang w:eastAsia="en-GB"/>
              </w:rPr>
            </w:pPr>
            <w:r w:rsidRPr="004E4394">
              <w:rPr>
                <w:rFonts w:ascii="Arial" w:hAnsi="Arial" w:cs="Arial"/>
                <w:color w:val="000000"/>
                <w:sz w:val="22"/>
                <w:szCs w:val="22"/>
                <w:lang w:eastAsia="en-GB"/>
              </w:rPr>
              <w:t>Demonstrable experience maintaining accurate records and managing confidential information</w:t>
            </w:r>
          </w:p>
        </w:tc>
        <w:tc>
          <w:tcPr>
            <w:tcW w:w="1109" w:type="dxa"/>
            <w:tcBorders>
              <w:top w:val="single" w:sz="4" w:space="0" w:color="auto"/>
              <w:left w:val="nil"/>
              <w:bottom w:val="single" w:sz="8" w:space="0" w:color="auto"/>
              <w:right w:val="single" w:sz="8" w:space="0" w:color="auto"/>
            </w:tcBorders>
            <w:vAlign w:val="center"/>
          </w:tcPr>
          <w:p w14:paraId="1D5F6E5A" w14:textId="326F8024" w:rsidR="009A602C" w:rsidRPr="004E4394" w:rsidRDefault="00321D29" w:rsidP="009A602C">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c>
          <w:tcPr>
            <w:tcW w:w="1146" w:type="dxa"/>
            <w:tcBorders>
              <w:top w:val="single" w:sz="4" w:space="0" w:color="auto"/>
              <w:left w:val="nil"/>
              <w:bottom w:val="single" w:sz="8" w:space="0" w:color="auto"/>
              <w:right w:val="single" w:sz="8" w:space="0" w:color="auto"/>
            </w:tcBorders>
            <w:vAlign w:val="center"/>
          </w:tcPr>
          <w:p w14:paraId="7119390D" w14:textId="1C1A27A4" w:rsidR="009A602C" w:rsidRPr="004E4394" w:rsidRDefault="009A602C" w:rsidP="009A602C">
            <w:pPr>
              <w:rPr>
                <w:rFonts w:ascii="Arial" w:hAnsi="Arial" w:cs="Arial"/>
                <w:color w:val="000000"/>
                <w:sz w:val="22"/>
                <w:szCs w:val="22"/>
                <w:lang w:eastAsia="en-GB"/>
              </w:rPr>
            </w:pPr>
          </w:p>
        </w:tc>
      </w:tr>
      <w:tr w:rsidR="009A602C" w:rsidRPr="004E4394" w14:paraId="0CF951C9" w14:textId="77777777" w:rsidTr="00CC235A">
        <w:trPr>
          <w:trHeight w:val="675"/>
        </w:trPr>
        <w:tc>
          <w:tcPr>
            <w:tcW w:w="7645" w:type="dxa"/>
            <w:tcBorders>
              <w:top w:val="nil"/>
              <w:left w:val="single" w:sz="8" w:space="0" w:color="auto"/>
              <w:bottom w:val="single" w:sz="8" w:space="0" w:color="auto"/>
              <w:right w:val="single" w:sz="8" w:space="0" w:color="auto"/>
            </w:tcBorders>
            <w:vAlign w:val="center"/>
            <w:hideMark/>
          </w:tcPr>
          <w:p w14:paraId="29BBD55C" w14:textId="77777777" w:rsidR="009A602C" w:rsidRPr="00A740D7" w:rsidRDefault="009A602C" w:rsidP="009A602C">
            <w:pPr>
              <w:spacing w:before="60" w:after="60"/>
              <w:rPr>
                <w:rFonts w:ascii="Arial" w:hAnsi="Arial" w:cs="Arial"/>
                <w:sz w:val="22"/>
                <w:szCs w:val="22"/>
              </w:rPr>
            </w:pPr>
            <w:r w:rsidRPr="00A740D7">
              <w:rPr>
                <w:rFonts w:ascii="Arial" w:hAnsi="Arial" w:cs="Arial"/>
                <w:sz w:val="22"/>
                <w:szCs w:val="22"/>
              </w:rPr>
              <w:t xml:space="preserve">IT skills with at least intermediate level knowledge of MS Office packages. </w:t>
            </w:r>
          </w:p>
          <w:p w14:paraId="28D0DE37" w14:textId="7174D27C" w:rsidR="009A602C" w:rsidRPr="004E4394" w:rsidRDefault="009A602C" w:rsidP="009A602C">
            <w:pPr>
              <w:rPr>
                <w:rFonts w:ascii="Arial" w:hAnsi="Arial" w:cs="Arial"/>
                <w:color w:val="000000"/>
                <w:sz w:val="22"/>
                <w:szCs w:val="22"/>
                <w:lang w:eastAsia="en-GB"/>
              </w:rPr>
            </w:pPr>
          </w:p>
        </w:tc>
        <w:tc>
          <w:tcPr>
            <w:tcW w:w="1109" w:type="dxa"/>
            <w:tcBorders>
              <w:top w:val="nil"/>
              <w:left w:val="nil"/>
              <w:bottom w:val="single" w:sz="8" w:space="0" w:color="auto"/>
              <w:right w:val="single" w:sz="8" w:space="0" w:color="auto"/>
            </w:tcBorders>
            <w:vAlign w:val="center"/>
          </w:tcPr>
          <w:p w14:paraId="6FE9BD38" w14:textId="168D8FFD" w:rsidR="009A602C" w:rsidRPr="004E4394" w:rsidRDefault="009A602C" w:rsidP="009A602C">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c>
          <w:tcPr>
            <w:tcW w:w="1146" w:type="dxa"/>
            <w:tcBorders>
              <w:top w:val="nil"/>
              <w:left w:val="nil"/>
              <w:bottom w:val="single" w:sz="8" w:space="0" w:color="auto"/>
              <w:right w:val="single" w:sz="8" w:space="0" w:color="auto"/>
            </w:tcBorders>
            <w:vAlign w:val="center"/>
          </w:tcPr>
          <w:p w14:paraId="750CF3FE" w14:textId="4090487F" w:rsidR="009A602C" w:rsidRPr="004E4394" w:rsidRDefault="009A602C" w:rsidP="009A602C">
            <w:pPr>
              <w:rPr>
                <w:rFonts w:ascii="Arial" w:hAnsi="Arial" w:cs="Arial"/>
                <w:color w:val="000000"/>
                <w:sz w:val="22"/>
                <w:szCs w:val="22"/>
                <w:lang w:eastAsia="en-GB"/>
              </w:rPr>
            </w:pPr>
          </w:p>
        </w:tc>
      </w:tr>
      <w:tr w:rsidR="00321D29" w:rsidRPr="004E4394" w14:paraId="0361766E" w14:textId="77777777" w:rsidTr="009A602C">
        <w:trPr>
          <w:trHeight w:val="675"/>
        </w:trPr>
        <w:tc>
          <w:tcPr>
            <w:tcW w:w="7645" w:type="dxa"/>
            <w:tcBorders>
              <w:top w:val="nil"/>
              <w:left w:val="single" w:sz="8" w:space="0" w:color="auto"/>
              <w:bottom w:val="single" w:sz="4" w:space="0" w:color="auto"/>
              <w:right w:val="single" w:sz="8" w:space="0" w:color="auto"/>
            </w:tcBorders>
            <w:vAlign w:val="center"/>
            <w:hideMark/>
          </w:tcPr>
          <w:p w14:paraId="378308B7" w14:textId="6D12977B" w:rsidR="00321D29" w:rsidRPr="004E4394" w:rsidRDefault="001A1296" w:rsidP="00321D29">
            <w:pPr>
              <w:rPr>
                <w:rFonts w:ascii="Arial" w:hAnsi="Arial" w:cs="Arial"/>
                <w:color w:val="000000"/>
                <w:sz w:val="22"/>
                <w:szCs w:val="22"/>
                <w:lang w:eastAsia="en-GB"/>
              </w:rPr>
            </w:pPr>
            <w:r>
              <w:rPr>
                <w:rFonts w:ascii="Arial" w:hAnsi="Arial" w:cs="Arial"/>
                <w:color w:val="000000"/>
                <w:sz w:val="22"/>
                <w:szCs w:val="22"/>
                <w:lang w:eastAsia="en-GB"/>
              </w:rPr>
              <w:t>Experience supporting audits, inspections or compliance activities</w:t>
            </w:r>
          </w:p>
        </w:tc>
        <w:tc>
          <w:tcPr>
            <w:tcW w:w="1109" w:type="dxa"/>
            <w:tcBorders>
              <w:top w:val="nil"/>
              <w:left w:val="nil"/>
              <w:bottom w:val="single" w:sz="4" w:space="0" w:color="auto"/>
              <w:right w:val="single" w:sz="8" w:space="0" w:color="auto"/>
            </w:tcBorders>
            <w:vAlign w:val="center"/>
          </w:tcPr>
          <w:p w14:paraId="38F22C26" w14:textId="33DA5434" w:rsidR="00321D29" w:rsidRPr="004E4394" w:rsidRDefault="00321D29" w:rsidP="00321D29">
            <w:pPr>
              <w:rPr>
                <w:rFonts w:ascii="Arial" w:hAnsi="Arial" w:cs="Arial"/>
                <w:color w:val="000000"/>
                <w:sz w:val="22"/>
                <w:szCs w:val="22"/>
                <w:lang w:eastAsia="en-GB"/>
              </w:rPr>
            </w:pPr>
          </w:p>
        </w:tc>
        <w:tc>
          <w:tcPr>
            <w:tcW w:w="1146" w:type="dxa"/>
            <w:tcBorders>
              <w:top w:val="nil"/>
              <w:left w:val="nil"/>
              <w:bottom w:val="single" w:sz="4" w:space="0" w:color="auto"/>
              <w:right w:val="single" w:sz="8" w:space="0" w:color="auto"/>
            </w:tcBorders>
            <w:vAlign w:val="center"/>
          </w:tcPr>
          <w:p w14:paraId="3D947536" w14:textId="75199DB4"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r>
      <w:tr w:rsidR="00321D29" w:rsidRPr="004E4394" w14:paraId="785C69D9" w14:textId="77777777" w:rsidTr="00321D29">
        <w:trPr>
          <w:trHeight w:val="675"/>
        </w:trPr>
        <w:tc>
          <w:tcPr>
            <w:tcW w:w="7645" w:type="dxa"/>
            <w:tcBorders>
              <w:top w:val="nil"/>
              <w:left w:val="single" w:sz="8" w:space="0" w:color="auto"/>
              <w:bottom w:val="single" w:sz="8" w:space="0" w:color="auto"/>
              <w:right w:val="single" w:sz="8" w:space="0" w:color="auto"/>
            </w:tcBorders>
            <w:vAlign w:val="center"/>
            <w:hideMark/>
          </w:tcPr>
          <w:p w14:paraId="4D091D52"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t>Experience coordinating training, maintaining training matrices, or supporting compliance activities.</w:t>
            </w:r>
          </w:p>
        </w:tc>
        <w:tc>
          <w:tcPr>
            <w:tcW w:w="1109" w:type="dxa"/>
            <w:tcBorders>
              <w:top w:val="nil"/>
              <w:left w:val="nil"/>
              <w:bottom w:val="single" w:sz="8" w:space="0" w:color="auto"/>
              <w:right w:val="single" w:sz="8" w:space="0" w:color="auto"/>
            </w:tcBorders>
            <w:vAlign w:val="center"/>
          </w:tcPr>
          <w:p w14:paraId="71B6B7F1" w14:textId="59DD1EEA" w:rsidR="00321D29" w:rsidRPr="004E4394" w:rsidRDefault="00321D29" w:rsidP="00321D29">
            <w:pPr>
              <w:rPr>
                <w:rFonts w:ascii="Arial" w:hAnsi="Arial" w:cs="Arial"/>
                <w:color w:val="000000"/>
                <w:sz w:val="22"/>
                <w:szCs w:val="22"/>
                <w:lang w:eastAsia="en-GB"/>
              </w:rPr>
            </w:pPr>
          </w:p>
        </w:tc>
        <w:tc>
          <w:tcPr>
            <w:tcW w:w="1146" w:type="dxa"/>
            <w:tcBorders>
              <w:top w:val="nil"/>
              <w:left w:val="nil"/>
              <w:bottom w:val="single" w:sz="8" w:space="0" w:color="auto"/>
              <w:right w:val="single" w:sz="8" w:space="0" w:color="auto"/>
            </w:tcBorders>
            <w:vAlign w:val="center"/>
          </w:tcPr>
          <w:p w14:paraId="09BB7AA3" w14:textId="72C3F4BA" w:rsidR="00321D29" w:rsidRPr="004E4394" w:rsidRDefault="00321D29" w:rsidP="00321D29">
            <w:pPr>
              <w:rPr>
                <w:rFonts w:ascii="Arial" w:hAnsi="Arial" w:cs="Arial"/>
                <w:color w:val="000000"/>
                <w:sz w:val="22"/>
                <w:szCs w:val="22"/>
                <w:lang w:eastAsia="en-GB"/>
              </w:rPr>
            </w:pPr>
            <w:r w:rsidRPr="004E4394">
              <w:rPr>
                <w:rFonts w:ascii="Arial" w:eastAsia="Calibri" w:hAnsi="Arial" w:cs="Arial"/>
                <w:color w:val="000000"/>
                <w:sz w:val="22"/>
                <w:szCs w:val="22"/>
                <w:lang w:eastAsia="en-GB"/>
              </w:rPr>
              <w:t> </w:t>
            </w:r>
            <w:r w:rsidRPr="004E4394">
              <w:rPr>
                <w:rFonts w:ascii="Arial" w:hAnsi="Arial" w:cs="Arial"/>
                <w:color w:val="000000"/>
                <w:sz w:val="22"/>
                <w:szCs w:val="22"/>
                <w:lang w:eastAsia="en-GB"/>
              </w:rPr>
              <w:sym w:font="Wingdings" w:char="F0FC"/>
            </w:r>
          </w:p>
        </w:tc>
      </w:tr>
      <w:tr w:rsidR="00321D29" w:rsidRPr="004E4394" w14:paraId="1F0C0B78" w14:textId="77777777" w:rsidTr="00CA0F4B">
        <w:trPr>
          <w:trHeight w:val="675"/>
        </w:trPr>
        <w:tc>
          <w:tcPr>
            <w:tcW w:w="7645" w:type="dxa"/>
            <w:tcBorders>
              <w:top w:val="single" w:sz="4" w:space="0" w:color="auto"/>
              <w:left w:val="single" w:sz="8" w:space="0" w:color="auto"/>
              <w:bottom w:val="single" w:sz="4" w:space="0" w:color="auto"/>
              <w:right w:val="single" w:sz="8" w:space="0" w:color="auto"/>
            </w:tcBorders>
            <w:shd w:val="clear" w:color="000000" w:fill="A8D08D"/>
            <w:vAlign w:val="center"/>
            <w:hideMark/>
          </w:tcPr>
          <w:p w14:paraId="6626F706" w14:textId="77777777" w:rsidR="00321D29" w:rsidRPr="004E4394" w:rsidRDefault="00321D29" w:rsidP="00321D29">
            <w:pPr>
              <w:rPr>
                <w:rFonts w:ascii="Arial" w:hAnsi="Arial" w:cs="Arial"/>
                <w:b/>
                <w:bCs/>
                <w:color w:val="000000"/>
                <w:sz w:val="22"/>
                <w:szCs w:val="22"/>
                <w:lang w:eastAsia="en-GB"/>
              </w:rPr>
            </w:pPr>
            <w:r w:rsidRPr="004E4394">
              <w:rPr>
                <w:rFonts w:ascii="Arial" w:hAnsi="Arial" w:cs="Arial"/>
                <w:b/>
                <w:bCs/>
                <w:sz w:val="22"/>
                <w:szCs w:val="22"/>
                <w:lang w:eastAsia="en-GB"/>
              </w:rPr>
              <w:t>Skills/Abilities</w:t>
            </w:r>
          </w:p>
        </w:tc>
        <w:tc>
          <w:tcPr>
            <w:tcW w:w="1109" w:type="dxa"/>
            <w:tcBorders>
              <w:top w:val="single" w:sz="4" w:space="0" w:color="auto"/>
              <w:left w:val="nil"/>
              <w:bottom w:val="single" w:sz="4" w:space="0" w:color="auto"/>
              <w:right w:val="single" w:sz="8" w:space="0" w:color="auto"/>
            </w:tcBorders>
            <w:shd w:val="clear" w:color="000000" w:fill="A8D08D"/>
            <w:vAlign w:val="center"/>
            <w:hideMark/>
          </w:tcPr>
          <w:p w14:paraId="7FDF98C3" w14:textId="77777777" w:rsidR="00321D29" w:rsidRPr="004E4394" w:rsidRDefault="00321D29" w:rsidP="00321D29">
            <w:pPr>
              <w:rPr>
                <w:rFonts w:ascii="Arial" w:hAnsi="Arial" w:cs="Arial"/>
                <w:color w:val="000000"/>
                <w:sz w:val="22"/>
                <w:szCs w:val="22"/>
                <w:lang w:eastAsia="en-GB"/>
              </w:rPr>
            </w:pPr>
            <w:r w:rsidRPr="004E4394">
              <w:rPr>
                <w:rFonts w:ascii="Arial" w:hAnsi="Arial" w:cs="Arial"/>
                <w:sz w:val="22"/>
                <w:szCs w:val="22"/>
                <w:lang w:eastAsia="en-GB"/>
              </w:rPr>
              <w:t>Required</w:t>
            </w:r>
          </w:p>
        </w:tc>
        <w:tc>
          <w:tcPr>
            <w:tcW w:w="1146" w:type="dxa"/>
            <w:tcBorders>
              <w:top w:val="single" w:sz="4" w:space="0" w:color="auto"/>
              <w:left w:val="nil"/>
              <w:bottom w:val="single" w:sz="4" w:space="0" w:color="auto"/>
              <w:right w:val="single" w:sz="8" w:space="0" w:color="auto"/>
            </w:tcBorders>
            <w:shd w:val="clear" w:color="000000" w:fill="A8D08D"/>
            <w:vAlign w:val="center"/>
            <w:hideMark/>
          </w:tcPr>
          <w:p w14:paraId="3FF46D25" w14:textId="77777777" w:rsidR="00321D29" w:rsidRPr="004E4394" w:rsidRDefault="00321D29" w:rsidP="00321D29">
            <w:pPr>
              <w:rPr>
                <w:rFonts w:ascii="Arial" w:hAnsi="Arial" w:cs="Arial"/>
                <w:color w:val="000000"/>
                <w:sz w:val="22"/>
                <w:szCs w:val="22"/>
                <w:lang w:eastAsia="en-GB"/>
              </w:rPr>
            </w:pPr>
            <w:r w:rsidRPr="004E4394">
              <w:rPr>
                <w:rFonts w:ascii="Arial" w:hAnsi="Arial" w:cs="Arial"/>
                <w:sz w:val="22"/>
                <w:szCs w:val="22"/>
                <w:lang w:eastAsia="en-GB"/>
              </w:rPr>
              <w:t>Desirable</w:t>
            </w:r>
          </w:p>
        </w:tc>
      </w:tr>
      <w:tr w:rsidR="00321D29" w:rsidRPr="00A740D7" w14:paraId="5C0BC06C" w14:textId="77777777" w:rsidTr="00CA0F4B">
        <w:trPr>
          <w:trHeight w:val="675"/>
        </w:trPr>
        <w:tc>
          <w:tcPr>
            <w:tcW w:w="7645" w:type="dxa"/>
            <w:tcBorders>
              <w:top w:val="single" w:sz="4" w:space="0" w:color="auto"/>
              <w:left w:val="single" w:sz="8" w:space="0" w:color="auto"/>
              <w:bottom w:val="single" w:sz="8" w:space="0" w:color="auto"/>
              <w:right w:val="single" w:sz="8" w:space="0" w:color="auto"/>
            </w:tcBorders>
            <w:vAlign w:val="center"/>
          </w:tcPr>
          <w:p w14:paraId="26C19C15" w14:textId="4E6FE2A9" w:rsidR="00321D29" w:rsidRPr="00A740D7" w:rsidRDefault="00321D29" w:rsidP="00321D29">
            <w:pPr>
              <w:spacing w:before="60" w:after="60"/>
              <w:rPr>
                <w:rFonts w:ascii="Arial" w:hAnsi="Arial" w:cs="Arial"/>
                <w:sz w:val="22"/>
                <w:szCs w:val="22"/>
              </w:rPr>
            </w:pPr>
            <w:r w:rsidRPr="00A740D7">
              <w:rPr>
                <w:rFonts w:ascii="Arial" w:hAnsi="Arial" w:cs="Arial"/>
                <w:sz w:val="22"/>
                <w:szCs w:val="22"/>
              </w:rPr>
              <w:t>Ability to multi-task and highly organised</w:t>
            </w:r>
          </w:p>
        </w:tc>
        <w:tc>
          <w:tcPr>
            <w:tcW w:w="1109" w:type="dxa"/>
            <w:tcBorders>
              <w:top w:val="single" w:sz="4" w:space="0" w:color="auto"/>
              <w:left w:val="nil"/>
              <w:bottom w:val="single" w:sz="8" w:space="0" w:color="auto"/>
              <w:right w:val="single" w:sz="8" w:space="0" w:color="auto"/>
            </w:tcBorders>
            <w:vAlign w:val="center"/>
          </w:tcPr>
          <w:p w14:paraId="6C8D955D" w14:textId="0BDCC2B1" w:rsidR="00321D29" w:rsidRPr="00A740D7"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c>
          <w:tcPr>
            <w:tcW w:w="1146" w:type="dxa"/>
            <w:tcBorders>
              <w:top w:val="single" w:sz="4" w:space="0" w:color="auto"/>
              <w:left w:val="nil"/>
              <w:bottom w:val="single" w:sz="8" w:space="0" w:color="auto"/>
              <w:right w:val="single" w:sz="8" w:space="0" w:color="auto"/>
            </w:tcBorders>
            <w:vAlign w:val="center"/>
          </w:tcPr>
          <w:p w14:paraId="0EA7F26C" w14:textId="53538235" w:rsidR="00321D29" w:rsidRPr="00A740D7" w:rsidRDefault="00321D29" w:rsidP="00321D29">
            <w:pPr>
              <w:rPr>
                <w:rFonts w:ascii="Arial" w:hAnsi="Arial" w:cs="Arial"/>
                <w:color w:val="000000"/>
                <w:sz w:val="22"/>
                <w:szCs w:val="22"/>
                <w:lang w:eastAsia="en-GB"/>
              </w:rPr>
            </w:pPr>
          </w:p>
        </w:tc>
      </w:tr>
      <w:tr w:rsidR="00321D29" w:rsidRPr="004E4394" w14:paraId="2C4BF32F" w14:textId="77777777" w:rsidTr="00321D29">
        <w:trPr>
          <w:trHeight w:val="675"/>
        </w:trPr>
        <w:tc>
          <w:tcPr>
            <w:tcW w:w="7645" w:type="dxa"/>
            <w:tcBorders>
              <w:top w:val="nil"/>
              <w:left w:val="single" w:sz="8" w:space="0" w:color="auto"/>
              <w:bottom w:val="single" w:sz="8" w:space="0" w:color="auto"/>
              <w:right w:val="single" w:sz="8" w:space="0" w:color="auto"/>
            </w:tcBorders>
            <w:vAlign w:val="center"/>
            <w:hideMark/>
          </w:tcPr>
          <w:p w14:paraId="4D7148B2"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t>Strong attention to detail and accuracy in record keeping.</w:t>
            </w:r>
          </w:p>
        </w:tc>
        <w:tc>
          <w:tcPr>
            <w:tcW w:w="1109" w:type="dxa"/>
            <w:tcBorders>
              <w:top w:val="nil"/>
              <w:left w:val="nil"/>
              <w:bottom w:val="single" w:sz="8" w:space="0" w:color="auto"/>
              <w:right w:val="single" w:sz="8" w:space="0" w:color="auto"/>
            </w:tcBorders>
            <w:vAlign w:val="center"/>
          </w:tcPr>
          <w:p w14:paraId="0DFEB49D" w14:textId="66E0A02F"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c>
          <w:tcPr>
            <w:tcW w:w="1146" w:type="dxa"/>
            <w:tcBorders>
              <w:top w:val="nil"/>
              <w:left w:val="nil"/>
              <w:bottom w:val="single" w:sz="8" w:space="0" w:color="auto"/>
              <w:right w:val="single" w:sz="8" w:space="0" w:color="auto"/>
            </w:tcBorders>
            <w:vAlign w:val="center"/>
          </w:tcPr>
          <w:p w14:paraId="7F63A207" w14:textId="45B6FFA0" w:rsidR="00321D29" w:rsidRPr="004E4394" w:rsidRDefault="00321D29" w:rsidP="00321D29">
            <w:pPr>
              <w:rPr>
                <w:rFonts w:ascii="Arial" w:hAnsi="Arial" w:cs="Arial"/>
                <w:color w:val="000000"/>
                <w:sz w:val="22"/>
                <w:szCs w:val="22"/>
                <w:lang w:eastAsia="en-GB"/>
              </w:rPr>
            </w:pPr>
          </w:p>
        </w:tc>
      </w:tr>
      <w:tr w:rsidR="00321D29" w:rsidRPr="00A740D7" w14:paraId="26A2C504" w14:textId="77777777" w:rsidTr="004E4394">
        <w:trPr>
          <w:trHeight w:val="675"/>
        </w:trPr>
        <w:tc>
          <w:tcPr>
            <w:tcW w:w="7645" w:type="dxa"/>
            <w:tcBorders>
              <w:top w:val="nil"/>
              <w:left w:val="single" w:sz="8" w:space="0" w:color="auto"/>
              <w:bottom w:val="single" w:sz="8" w:space="0" w:color="auto"/>
              <w:right w:val="single" w:sz="8" w:space="0" w:color="auto"/>
            </w:tcBorders>
            <w:vAlign w:val="center"/>
          </w:tcPr>
          <w:p w14:paraId="621E5825" w14:textId="07ACC5EC" w:rsidR="00321D29" w:rsidRPr="00A740D7" w:rsidRDefault="00C36AC5" w:rsidP="00321D29">
            <w:pPr>
              <w:spacing w:before="60" w:after="60"/>
              <w:rPr>
                <w:rFonts w:ascii="Arial" w:hAnsi="Arial" w:cs="Arial"/>
                <w:sz w:val="22"/>
                <w:szCs w:val="22"/>
              </w:rPr>
            </w:pPr>
            <w:r>
              <w:rPr>
                <w:rFonts w:ascii="Arial" w:hAnsi="Arial" w:cs="Arial"/>
                <w:sz w:val="22"/>
                <w:szCs w:val="22"/>
              </w:rPr>
              <w:t>A</w:t>
            </w:r>
            <w:r w:rsidR="00321D29" w:rsidRPr="00A740D7">
              <w:rPr>
                <w:rFonts w:ascii="Arial" w:hAnsi="Arial" w:cs="Arial"/>
                <w:sz w:val="22"/>
                <w:szCs w:val="22"/>
              </w:rPr>
              <w:t xml:space="preserve">bility to work </w:t>
            </w:r>
            <w:r>
              <w:rPr>
                <w:rFonts w:ascii="Arial" w:hAnsi="Arial" w:cs="Arial"/>
                <w:sz w:val="22"/>
                <w:szCs w:val="22"/>
              </w:rPr>
              <w:t>to</w:t>
            </w:r>
            <w:r w:rsidRPr="00A740D7">
              <w:rPr>
                <w:rFonts w:ascii="Arial" w:hAnsi="Arial" w:cs="Arial"/>
                <w:sz w:val="22"/>
                <w:szCs w:val="22"/>
              </w:rPr>
              <w:t xml:space="preserve"> </w:t>
            </w:r>
            <w:r w:rsidR="00321D29" w:rsidRPr="00A740D7">
              <w:rPr>
                <w:rFonts w:ascii="Arial" w:hAnsi="Arial" w:cs="Arial"/>
                <w:sz w:val="22"/>
                <w:szCs w:val="22"/>
              </w:rPr>
              <w:t>agreed deadlines</w:t>
            </w:r>
            <w:r>
              <w:rPr>
                <w:rFonts w:ascii="Arial" w:hAnsi="Arial" w:cs="Arial"/>
                <w:sz w:val="22"/>
                <w:szCs w:val="22"/>
              </w:rPr>
              <w:t xml:space="preserve"> and priorities</w:t>
            </w:r>
          </w:p>
        </w:tc>
        <w:tc>
          <w:tcPr>
            <w:tcW w:w="1109" w:type="dxa"/>
            <w:tcBorders>
              <w:top w:val="nil"/>
              <w:left w:val="nil"/>
              <w:bottom w:val="single" w:sz="8" w:space="0" w:color="auto"/>
              <w:right w:val="single" w:sz="8" w:space="0" w:color="auto"/>
            </w:tcBorders>
            <w:vAlign w:val="center"/>
          </w:tcPr>
          <w:p w14:paraId="41285F9A" w14:textId="1D09255E" w:rsidR="00321D29" w:rsidRPr="00A740D7" w:rsidRDefault="00B6741F" w:rsidP="00321D29">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c>
          <w:tcPr>
            <w:tcW w:w="1146" w:type="dxa"/>
            <w:tcBorders>
              <w:top w:val="nil"/>
              <w:left w:val="nil"/>
              <w:bottom w:val="single" w:sz="8" w:space="0" w:color="auto"/>
              <w:right w:val="single" w:sz="8" w:space="0" w:color="auto"/>
            </w:tcBorders>
            <w:vAlign w:val="center"/>
          </w:tcPr>
          <w:p w14:paraId="44E880D2" w14:textId="02EB58F9" w:rsidR="00321D29" w:rsidRPr="00A740D7" w:rsidRDefault="00321D29" w:rsidP="00321D29">
            <w:pPr>
              <w:rPr>
                <w:rFonts w:ascii="Arial" w:hAnsi="Arial" w:cs="Arial"/>
                <w:color w:val="000000"/>
                <w:sz w:val="22"/>
                <w:szCs w:val="22"/>
                <w:lang w:eastAsia="en-GB"/>
              </w:rPr>
            </w:pPr>
          </w:p>
        </w:tc>
      </w:tr>
      <w:tr w:rsidR="00321D29" w:rsidRPr="004E4394" w14:paraId="431A8116" w14:textId="77777777" w:rsidTr="009A602C">
        <w:trPr>
          <w:trHeight w:val="675"/>
        </w:trPr>
        <w:tc>
          <w:tcPr>
            <w:tcW w:w="7645" w:type="dxa"/>
            <w:tcBorders>
              <w:top w:val="nil"/>
              <w:left w:val="single" w:sz="8" w:space="0" w:color="auto"/>
              <w:bottom w:val="single" w:sz="4" w:space="0" w:color="auto"/>
              <w:right w:val="single" w:sz="8" w:space="0" w:color="auto"/>
            </w:tcBorders>
            <w:vAlign w:val="center"/>
            <w:hideMark/>
          </w:tcPr>
          <w:p w14:paraId="78BD29AA"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lastRenderedPageBreak/>
              <w:t>Clear and professional communication skills, both written and verbal</w:t>
            </w:r>
          </w:p>
        </w:tc>
        <w:tc>
          <w:tcPr>
            <w:tcW w:w="1109" w:type="dxa"/>
            <w:tcBorders>
              <w:top w:val="nil"/>
              <w:left w:val="nil"/>
              <w:bottom w:val="single" w:sz="4" w:space="0" w:color="auto"/>
              <w:right w:val="single" w:sz="8" w:space="0" w:color="auto"/>
            </w:tcBorders>
            <w:vAlign w:val="center"/>
          </w:tcPr>
          <w:p w14:paraId="0BF44590" w14:textId="3F100E0C"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c>
          <w:tcPr>
            <w:tcW w:w="1146" w:type="dxa"/>
            <w:tcBorders>
              <w:top w:val="nil"/>
              <w:left w:val="nil"/>
              <w:bottom w:val="single" w:sz="4" w:space="0" w:color="auto"/>
              <w:right w:val="single" w:sz="8" w:space="0" w:color="auto"/>
            </w:tcBorders>
            <w:vAlign w:val="center"/>
            <w:hideMark/>
          </w:tcPr>
          <w:p w14:paraId="351D60E2" w14:textId="3BFEF52A" w:rsidR="00321D29" w:rsidRPr="004E4394" w:rsidRDefault="00321D29" w:rsidP="00321D29">
            <w:pPr>
              <w:rPr>
                <w:rFonts w:ascii="Arial" w:hAnsi="Arial" w:cs="Arial"/>
                <w:color w:val="000000"/>
                <w:sz w:val="22"/>
                <w:szCs w:val="22"/>
                <w:lang w:eastAsia="en-GB"/>
              </w:rPr>
            </w:pPr>
          </w:p>
        </w:tc>
      </w:tr>
      <w:tr w:rsidR="00321D29" w:rsidRPr="004E4394" w14:paraId="452BB9E8" w14:textId="77777777" w:rsidTr="009A602C">
        <w:trPr>
          <w:trHeight w:val="675"/>
        </w:trPr>
        <w:tc>
          <w:tcPr>
            <w:tcW w:w="7645" w:type="dxa"/>
            <w:tcBorders>
              <w:top w:val="single" w:sz="4" w:space="0" w:color="auto"/>
              <w:left w:val="single" w:sz="8" w:space="0" w:color="auto"/>
              <w:bottom w:val="single" w:sz="8" w:space="0" w:color="auto"/>
              <w:right w:val="single" w:sz="8" w:space="0" w:color="auto"/>
            </w:tcBorders>
            <w:vAlign w:val="center"/>
            <w:hideMark/>
          </w:tcPr>
          <w:p w14:paraId="6AD711AA"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t>Ability to maintain confidentiality and handle sensitive information appropriately</w:t>
            </w:r>
          </w:p>
        </w:tc>
        <w:tc>
          <w:tcPr>
            <w:tcW w:w="1109" w:type="dxa"/>
            <w:tcBorders>
              <w:top w:val="single" w:sz="4" w:space="0" w:color="auto"/>
              <w:left w:val="nil"/>
              <w:bottom w:val="single" w:sz="8" w:space="0" w:color="auto"/>
              <w:right w:val="single" w:sz="8" w:space="0" w:color="auto"/>
            </w:tcBorders>
            <w:vAlign w:val="center"/>
          </w:tcPr>
          <w:p w14:paraId="57CD9D71" w14:textId="73C96AA8"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c>
          <w:tcPr>
            <w:tcW w:w="1146" w:type="dxa"/>
            <w:tcBorders>
              <w:top w:val="single" w:sz="4" w:space="0" w:color="auto"/>
              <w:left w:val="nil"/>
              <w:bottom w:val="single" w:sz="8" w:space="0" w:color="auto"/>
              <w:right w:val="single" w:sz="8" w:space="0" w:color="auto"/>
            </w:tcBorders>
            <w:vAlign w:val="center"/>
            <w:hideMark/>
          </w:tcPr>
          <w:p w14:paraId="061DED78" w14:textId="1F2BF101" w:rsidR="00321D29" w:rsidRPr="004E4394" w:rsidRDefault="00321D29" w:rsidP="00321D29">
            <w:pPr>
              <w:rPr>
                <w:rFonts w:ascii="Arial" w:hAnsi="Arial" w:cs="Arial"/>
                <w:color w:val="000000"/>
                <w:sz w:val="22"/>
                <w:szCs w:val="22"/>
                <w:lang w:eastAsia="en-GB"/>
              </w:rPr>
            </w:pPr>
          </w:p>
        </w:tc>
      </w:tr>
      <w:tr w:rsidR="00321D29" w:rsidRPr="004E4394" w14:paraId="0D12E2A8" w14:textId="77777777" w:rsidTr="009A602C">
        <w:trPr>
          <w:trHeight w:val="675"/>
        </w:trPr>
        <w:tc>
          <w:tcPr>
            <w:tcW w:w="7645" w:type="dxa"/>
            <w:tcBorders>
              <w:top w:val="nil"/>
              <w:left w:val="single" w:sz="8" w:space="0" w:color="auto"/>
              <w:bottom w:val="single" w:sz="8" w:space="0" w:color="auto"/>
              <w:right w:val="single" w:sz="8" w:space="0" w:color="auto"/>
            </w:tcBorders>
            <w:vAlign w:val="center"/>
            <w:hideMark/>
          </w:tcPr>
          <w:p w14:paraId="3987E4A7" w14:textId="342D59D9" w:rsidR="00321D29" w:rsidRPr="004E4394" w:rsidRDefault="00B6741F" w:rsidP="00321D29">
            <w:pPr>
              <w:rPr>
                <w:rFonts w:ascii="Arial" w:hAnsi="Arial" w:cs="Arial"/>
                <w:color w:val="000000"/>
                <w:sz w:val="22"/>
                <w:szCs w:val="22"/>
                <w:lang w:eastAsia="en-GB"/>
              </w:rPr>
            </w:pPr>
            <w:r w:rsidRPr="004E4394">
              <w:rPr>
                <w:rFonts w:ascii="Arial" w:hAnsi="Arial" w:cs="Arial"/>
                <w:color w:val="000000"/>
                <w:sz w:val="22"/>
                <w:szCs w:val="22"/>
                <w:lang w:eastAsia="en-GB"/>
              </w:rPr>
              <w:t>Abi</w:t>
            </w:r>
            <w:r>
              <w:rPr>
                <w:rFonts w:ascii="Arial" w:hAnsi="Arial" w:cs="Arial"/>
                <w:color w:val="000000"/>
                <w:sz w:val="22"/>
                <w:szCs w:val="22"/>
                <w:lang w:eastAsia="en-GB"/>
              </w:rPr>
              <w:t>lity</w:t>
            </w:r>
            <w:r w:rsidR="00321D29" w:rsidRPr="004E4394">
              <w:rPr>
                <w:rFonts w:ascii="Arial" w:hAnsi="Arial" w:cs="Arial"/>
                <w:color w:val="000000"/>
                <w:sz w:val="22"/>
                <w:szCs w:val="22"/>
                <w:lang w:eastAsia="en-GB"/>
              </w:rPr>
              <w:t xml:space="preserve"> to work independently </w:t>
            </w:r>
            <w:r w:rsidR="00C36AC5">
              <w:rPr>
                <w:rFonts w:ascii="Arial" w:hAnsi="Arial" w:cs="Arial"/>
                <w:color w:val="000000"/>
                <w:sz w:val="22"/>
                <w:szCs w:val="22"/>
                <w:lang w:eastAsia="en-GB"/>
              </w:rPr>
              <w:t xml:space="preserve">on allocated tasks </w:t>
            </w:r>
            <w:r w:rsidR="00321D29" w:rsidRPr="004E4394">
              <w:rPr>
                <w:rFonts w:ascii="Arial" w:hAnsi="Arial" w:cs="Arial"/>
                <w:color w:val="000000"/>
                <w:sz w:val="22"/>
                <w:szCs w:val="22"/>
                <w:lang w:eastAsia="en-GB"/>
              </w:rPr>
              <w:t>and as part of a team</w:t>
            </w:r>
          </w:p>
        </w:tc>
        <w:tc>
          <w:tcPr>
            <w:tcW w:w="1109" w:type="dxa"/>
            <w:tcBorders>
              <w:top w:val="nil"/>
              <w:left w:val="nil"/>
              <w:bottom w:val="single" w:sz="8" w:space="0" w:color="auto"/>
              <w:right w:val="single" w:sz="8" w:space="0" w:color="auto"/>
            </w:tcBorders>
            <w:vAlign w:val="center"/>
          </w:tcPr>
          <w:p w14:paraId="2D5BBFAC" w14:textId="35E5EEAD" w:rsidR="00321D29" w:rsidRPr="004E4394" w:rsidRDefault="00B6741F" w:rsidP="00321D29">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c>
          <w:tcPr>
            <w:tcW w:w="1146" w:type="dxa"/>
            <w:tcBorders>
              <w:top w:val="nil"/>
              <w:left w:val="nil"/>
              <w:bottom w:val="single" w:sz="8" w:space="0" w:color="auto"/>
              <w:right w:val="single" w:sz="8" w:space="0" w:color="auto"/>
            </w:tcBorders>
            <w:vAlign w:val="center"/>
            <w:hideMark/>
          </w:tcPr>
          <w:p w14:paraId="33D4FDA1" w14:textId="510234AB" w:rsidR="00321D29" w:rsidRPr="004E4394" w:rsidRDefault="00321D29" w:rsidP="00321D29">
            <w:pPr>
              <w:rPr>
                <w:rFonts w:ascii="Arial" w:hAnsi="Arial" w:cs="Arial"/>
                <w:color w:val="000000"/>
                <w:sz w:val="22"/>
                <w:szCs w:val="22"/>
                <w:lang w:eastAsia="en-GB"/>
              </w:rPr>
            </w:pPr>
          </w:p>
        </w:tc>
      </w:tr>
      <w:tr w:rsidR="00321D29" w:rsidRPr="004E4394" w14:paraId="1F0F1FF5" w14:textId="77777777" w:rsidTr="009A602C">
        <w:trPr>
          <w:trHeight w:val="675"/>
        </w:trPr>
        <w:tc>
          <w:tcPr>
            <w:tcW w:w="7645" w:type="dxa"/>
            <w:tcBorders>
              <w:top w:val="nil"/>
              <w:left w:val="single" w:sz="8" w:space="0" w:color="auto"/>
              <w:bottom w:val="single" w:sz="8" w:space="0" w:color="auto"/>
              <w:right w:val="single" w:sz="8" w:space="0" w:color="auto"/>
            </w:tcBorders>
            <w:vAlign w:val="center"/>
            <w:hideMark/>
          </w:tcPr>
          <w:p w14:paraId="288E005A"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t>Confident in using digital systems, shared drives, and data entry tasks</w:t>
            </w:r>
          </w:p>
        </w:tc>
        <w:tc>
          <w:tcPr>
            <w:tcW w:w="1109" w:type="dxa"/>
            <w:tcBorders>
              <w:top w:val="nil"/>
              <w:left w:val="nil"/>
              <w:bottom w:val="single" w:sz="8" w:space="0" w:color="auto"/>
              <w:right w:val="single" w:sz="8" w:space="0" w:color="auto"/>
            </w:tcBorders>
            <w:vAlign w:val="center"/>
          </w:tcPr>
          <w:p w14:paraId="6AB054CF" w14:textId="100E1B0A"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c>
          <w:tcPr>
            <w:tcW w:w="1146" w:type="dxa"/>
            <w:tcBorders>
              <w:top w:val="nil"/>
              <w:left w:val="nil"/>
              <w:bottom w:val="single" w:sz="8" w:space="0" w:color="auto"/>
              <w:right w:val="single" w:sz="8" w:space="0" w:color="auto"/>
            </w:tcBorders>
            <w:vAlign w:val="center"/>
            <w:hideMark/>
          </w:tcPr>
          <w:p w14:paraId="09B27A6B" w14:textId="123ED8C1"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t> </w:t>
            </w:r>
          </w:p>
        </w:tc>
      </w:tr>
      <w:tr w:rsidR="00321D29" w:rsidRPr="004E4394" w14:paraId="6FAA8812" w14:textId="77777777" w:rsidTr="004E4394">
        <w:trPr>
          <w:trHeight w:val="675"/>
        </w:trPr>
        <w:tc>
          <w:tcPr>
            <w:tcW w:w="7645" w:type="dxa"/>
            <w:tcBorders>
              <w:top w:val="nil"/>
              <w:left w:val="single" w:sz="8" w:space="0" w:color="auto"/>
              <w:bottom w:val="single" w:sz="8" w:space="0" w:color="auto"/>
              <w:right w:val="single" w:sz="8" w:space="0" w:color="auto"/>
            </w:tcBorders>
            <w:vAlign w:val="center"/>
            <w:hideMark/>
          </w:tcPr>
          <w:p w14:paraId="2249BF9D" w14:textId="5848AC74"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t>Ability to</w:t>
            </w:r>
            <w:r w:rsidR="00C36AC5">
              <w:rPr>
                <w:rFonts w:ascii="Arial" w:hAnsi="Arial" w:cs="Arial"/>
                <w:color w:val="000000"/>
                <w:sz w:val="22"/>
                <w:szCs w:val="22"/>
                <w:lang w:eastAsia="en-GB"/>
              </w:rPr>
              <w:t xml:space="preserve"> follow </w:t>
            </w:r>
            <w:r w:rsidRPr="004E4394">
              <w:rPr>
                <w:rFonts w:ascii="Arial" w:hAnsi="Arial" w:cs="Arial"/>
                <w:color w:val="000000"/>
                <w:sz w:val="22"/>
                <w:szCs w:val="22"/>
                <w:lang w:eastAsia="en-GB"/>
              </w:rPr>
              <w:t xml:space="preserve">and apply policies, procedures and </w:t>
            </w:r>
            <w:r w:rsidR="00C36AC5">
              <w:rPr>
                <w:rFonts w:ascii="Arial" w:hAnsi="Arial" w:cs="Arial"/>
                <w:color w:val="000000"/>
                <w:sz w:val="22"/>
                <w:szCs w:val="22"/>
                <w:lang w:eastAsia="en-GB"/>
              </w:rPr>
              <w:t>guidance</w:t>
            </w:r>
          </w:p>
        </w:tc>
        <w:tc>
          <w:tcPr>
            <w:tcW w:w="1109" w:type="dxa"/>
            <w:tcBorders>
              <w:top w:val="nil"/>
              <w:left w:val="nil"/>
              <w:bottom w:val="single" w:sz="8" w:space="0" w:color="auto"/>
              <w:right w:val="single" w:sz="8" w:space="0" w:color="auto"/>
            </w:tcBorders>
            <w:vAlign w:val="center"/>
            <w:hideMark/>
          </w:tcPr>
          <w:p w14:paraId="0248BA10"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t> </w:t>
            </w:r>
          </w:p>
        </w:tc>
        <w:tc>
          <w:tcPr>
            <w:tcW w:w="1146" w:type="dxa"/>
            <w:tcBorders>
              <w:top w:val="nil"/>
              <w:left w:val="nil"/>
              <w:bottom w:val="single" w:sz="8" w:space="0" w:color="auto"/>
              <w:right w:val="single" w:sz="8" w:space="0" w:color="auto"/>
            </w:tcBorders>
            <w:vAlign w:val="center"/>
            <w:hideMark/>
          </w:tcPr>
          <w:p w14:paraId="3B16AAFD"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r>
      <w:tr w:rsidR="00321D29" w:rsidRPr="004E4394" w14:paraId="405CE302" w14:textId="77777777" w:rsidTr="0008515B">
        <w:trPr>
          <w:trHeight w:val="675"/>
        </w:trPr>
        <w:tc>
          <w:tcPr>
            <w:tcW w:w="7645" w:type="dxa"/>
            <w:tcBorders>
              <w:top w:val="nil"/>
              <w:left w:val="single" w:sz="8" w:space="0" w:color="auto"/>
              <w:bottom w:val="single" w:sz="4" w:space="0" w:color="auto"/>
              <w:right w:val="single" w:sz="8" w:space="0" w:color="auto"/>
            </w:tcBorders>
            <w:vAlign w:val="center"/>
            <w:hideMark/>
          </w:tcPr>
          <w:p w14:paraId="7C331B6A" w14:textId="770CB4AE"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t xml:space="preserve">Ability to support </w:t>
            </w:r>
            <w:r w:rsidR="00C36AC5">
              <w:rPr>
                <w:rFonts w:ascii="Arial" w:hAnsi="Arial" w:cs="Arial"/>
                <w:color w:val="000000"/>
                <w:sz w:val="22"/>
                <w:szCs w:val="22"/>
                <w:lang w:eastAsia="en-GB"/>
              </w:rPr>
              <w:t xml:space="preserve">improvements by tracking actions and escalating issues </w:t>
            </w:r>
          </w:p>
        </w:tc>
        <w:tc>
          <w:tcPr>
            <w:tcW w:w="1109" w:type="dxa"/>
            <w:tcBorders>
              <w:top w:val="nil"/>
              <w:left w:val="nil"/>
              <w:bottom w:val="single" w:sz="4" w:space="0" w:color="auto"/>
              <w:right w:val="single" w:sz="8" w:space="0" w:color="auto"/>
            </w:tcBorders>
            <w:vAlign w:val="center"/>
            <w:hideMark/>
          </w:tcPr>
          <w:p w14:paraId="4FAF9B88"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t> </w:t>
            </w:r>
          </w:p>
        </w:tc>
        <w:tc>
          <w:tcPr>
            <w:tcW w:w="1146" w:type="dxa"/>
            <w:tcBorders>
              <w:top w:val="nil"/>
              <w:left w:val="nil"/>
              <w:bottom w:val="single" w:sz="4" w:space="0" w:color="auto"/>
              <w:right w:val="single" w:sz="8" w:space="0" w:color="auto"/>
            </w:tcBorders>
            <w:vAlign w:val="center"/>
            <w:hideMark/>
          </w:tcPr>
          <w:p w14:paraId="1EEE8B26"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r>
      <w:tr w:rsidR="00321D29" w:rsidRPr="004E4394" w14:paraId="08555836" w14:textId="77777777" w:rsidTr="0008515B">
        <w:trPr>
          <w:trHeight w:val="675"/>
        </w:trPr>
        <w:tc>
          <w:tcPr>
            <w:tcW w:w="7645" w:type="dxa"/>
            <w:tcBorders>
              <w:top w:val="single" w:sz="4" w:space="0" w:color="auto"/>
              <w:left w:val="single" w:sz="8" w:space="0" w:color="auto"/>
              <w:bottom w:val="single" w:sz="8" w:space="0" w:color="auto"/>
              <w:right w:val="single" w:sz="8" w:space="0" w:color="auto"/>
            </w:tcBorders>
            <w:vAlign w:val="center"/>
            <w:hideMark/>
          </w:tcPr>
          <w:p w14:paraId="467D9207" w14:textId="3D7C6F8C" w:rsidR="00321D29" w:rsidRPr="004E4394" w:rsidRDefault="00C36AC5" w:rsidP="00321D29">
            <w:pPr>
              <w:rPr>
                <w:rFonts w:ascii="Arial" w:hAnsi="Arial" w:cs="Arial"/>
                <w:color w:val="000000"/>
                <w:sz w:val="22"/>
                <w:szCs w:val="22"/>
                <w:lang w:eastAsia="en-GB"/>
              </w:rPr>
            </w:pPr>
            <w:r>
              <w:rPr>
                <w:rFonts w:ascii="Arial" w:hAnsi="Arial" w:cs="Arial"/>
                <w:color w:val="000000"/>
                <w:sz w:val="22"/>
                <w:szCs w:val="22"/>
                <w:lang w:eastAsia="en-GB"/>
              </w:rPr>
              <w:t>Ability to prepare clear, factual reports and summaries</w:t>
            </w:r>
          </w:p>
        </w:tc>
        <w:tc>
          <w:tcPr>
            <w:tcW w:w="1109" w:type="dxa"/>
            <w:tcBorders>
              <w:top w:val="single" w:sz="4" w:space="0" w:color="auto"/>
              <w:left w:val="nil"/>
              <w:bottom w:val="single" w:sz="8" w:space="0" w:color="auto"/>
              <w:right w:val="single" w:sz="8" w:space="0" w:color="auto"/>
            </w:tcBorders>
            <w:vAlign w:val="center"/>
            <w:hideMark/>
          </w:tcPr>
          <w:p w14:paraId="5A57E943" w14:textId="77777777" w:rsidR="00321D29" w:rsidRPr="004E4394" w:rsidRDefault="00321D29" w:rsidP="00321D29">
            <w:pPr>
              <w:rPr>
                <w:rFonts w:ascii="Arial" w:hAnsi="Arial" w:cs="Arial"/>
                <w:color w:val="000000"/>
                <w:sz w:val="22"/>
                <w:szCs w:val="22"/>
                <w:lang w:eastAsia="en-GB"/>
              </w:rPr>
            </w:pPr>
            <w:r w:rsidRPr="004E4394">
              <w:rPr>
                <w:rFonts w:ascii="Arial" w:eastAsia="Calibri" w:hAnsi="Arial" w:cs="Arial"/>
                <w:color w:val="000000"/>
                <w:sz w:val="22"/>
                <w:szCs w:val="22"/>
                <w:lang w:eastAsia="en-GB"/>
              </w:rPr>
              <w:t> </w:t>
            </w:r>
          </w:p>
        </w:tc>
        <w:tc>
          <w:tcPr>
            <w:tcW w:w="1146" w:type="dxa"/>
            <w:tcBorders>
              <w:top w:val="single" w:sz="4" w:space="0" w:color="auto"/>
              <w:left w:val="nil"/>
              <w:bottom w:val="single" w:sz="8" w:space="0" w:color="auto"/>
              <w:right w:val="single" w:sz="8" w:space="0" w:color="auto"/>
            </w:tcBorders>
            <w:vAlign w:val="center"/>
            <w:hideMark/>
          </w:tcPr>
          <w:p w14:paraId="799C9D8E"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sym w:font="Wingdings" w:char="F0FC"/>
            </w:r>
          </w:p>
        </w:tc>
      </w:tr>
      <w:tr w:rsidR="00321D29" w:rsidRPr="00A740D7" w14:paraId="465FCDA9" w14:textId="77777777" w:rsidTr="00A740D7">
        <w:trPr>
          <w:trHeight w:val="675"/>
        </w:trPr>
        <w:tc>
          <w:tcPr>
            <w:tcW w:w="7645" w:type="dxa"/>
            <w:tcBorders>
              <w:top w:val="single" w:sz="4" w:space="0" w:color="auto"/>
              <w:left w:val="single" w:sz="8" w:space="0" w:color="auto"/>
              <w:bottom w:val="single" w:sz="8" w:space="0" w:color="auto"/>
              <w:right w:val="single" w:sz="8" w:space="0" w:color="auto"/>
            </w:tcBorders>
            <w:vAlign w:val="center"/>
          </w:tcPr>
          <w:p w14:paraId="1AE8F1CD" w14:textId="0ECC6558" w:rsidR="00321D29" w:rsidRPr="00A740D7" w:rsidRDefault="00321D29" w:rsidP="00321D29">
            <w:pPr>
              <w:rPr>
                <w:rFonts w:ascii="Arial" w:hAnsi="Arial" w:cs="Arial"/>
                <w:color w:val="000000"/>
                <w:sz w:val="22"/>
                <w:szCs w:val="22"/>
                <w:lang w:eastAsia="en-GB"/>
              </w:rPr>
            </w:pPr>
            <w:r w:rsidRPr="00A740D7">
              <w:rPr>
                <w:rFonts w:ascii="Arial" w:hAnsi="Arial" w:cs="Arial"/>
                <w:sz w:val="22"/>
                <w:szCs w:val="22"/>
              </w:rPr>
              <w:t>Ability to</w:t>
            </w:r>
            <w:r w:rsidR="00C36AC5">
              <w:rPr>
                <w:rFonts w:ascii="Arial" w:hAnsi="Arial" w:cs="Arial"/>
                <w:sz w:val="22"/>
                <w:szCs w:val="22"/>
              </w:rPr>
              <w:t xml:space="preserve"> </w:t>
            </w:r>
            <w:r w:rsidR="00B6741F">
              <w:rPr>
                <w:rFonts w:ascii="Arial" w:hAnsi="Arial" w:cs="Arial"/>
                <w:sz w:val="22"/>
                <w:szCs w:val="22"/>
              </w:rPr>
              <w:t xml:space="preserve">respond </w:t>
            </w:r>
            <w:r w:rsidR="00B6741F" w:rsidRPr="00A740D7">
              <w:rPr>
                <w:rFonts w:ascii="Arial" w:hAnsi="Arial" w:cs="Arial"/>
                <w:sz w:val="22"/>
                <w:szCs w:val="22"/>
              </w:rPr>
              <w:t>efficiently</w:t>
            </w:r>
            <w:r w:rsidRPr="00A740D7">
              <w:rPr>
                <w:rFonts w:ascii="Arial" w:hAnsi="Arial" w:cs="Arial"/>
                <w:sz w:val="22"/>
                <w:szCs w:val="22"/>
              </w:rPr>
              <w:t xml:space="preserve"> whil</w:t>
            </w:r>
            <w:r w:rsidR="00C36AC5">
              <w:rPr>
                <w:rFonts w:ascii="Arial" w:hAnsi="Arial" w:cs="Arial"/>
                <w:sz w:val="22"/>
                <w:szCs w:val="22"/>
              </w:rPr>
              <w:t>e</w:t>
            </w:r>
            <w:r w:rsidRPr="00A740D7">
              <w:rPr>
                <w:rFonts w:ascii="Arial" w:hAnsi="Arial" w:cs="Arial"/>
                <w:sz w:val="22"/>
                <w:szCs w:val="22"/>
              </w:rPr>
              <w:t xml:space="preserve"> maintaining high attention to detail.</w:t>
            </w:r>
          </w:p>
        </w:tc>
        <w:tc>
          <w:tcPr>
            <w:tcW w:w="1109" w:type="dxa"/>
            <w:tcBorders>
              <w:top w:val="single" w:sz="4" w:space="0" w:color="auto"/>
              <w:left w:val="nil"/>
              <w:bottom w:val="single" w:sz="8" w:space="0" w:color="auto"/>
              <w:right w:val="single" w:sz="8" w:space="0" w:color="auto"/>
            </w:tcBorders>
            <w:vAlign w:val="center"/>
          </w:tcPr>
          <w:p w14:paraId="7590F593" w14:textId="5ED316EF" w:rsidR="00321D29" w:rsidRPr="00A740D7" w:rsidRDefault="00321D29" w:rsidP="00321D29">
            <w:pPr>
              <w:rPr>
                <w:rFonts w:ascii="Arial" w:eastAsia="Calibri" w:hAnsi="Arial" w:cs="Arial"/>
                <w:color w:val="000000"/>
                <w:sz w:val="22"/>
                <w:szCs w:val="22"/>
                <w:lang w:eastAsia="en-GB"/>
              </w:rPr>
            </w:pPr>
            <w:r w:rsidRPr="004E4394">
              <w:rPr>
                <w:rFonts w:ascii="Arial" w:hAnsi="Arial" w:cs="Arial"/>
                <w:color w:val="000000"/>
                <w:sz w:val="22"/>
                <w:szCs w:val="22"/>
                <w:lang w:eastAsia="en-GB"/>
              </w:rPr>
              <w:sym w:font="Wingdings" w:char="F0FC"/>
            </w:r>
          </w:p>
        </w:tc>
        <w:tc>
          <w:tcPr>
            <w:tcW w:w="1146" w:type="dxa"/>
            <w:tcBorders>
              <w:top w:val="single" w:sz="4" w:space="0" w:color="auto"/>
              <w:left w:val="nil"/>
              <w:bottom w:val="single" w:sz="8" w:space="0" w:color="auto"/>
              <w:right w:val="single" w:sz="8" w:space="0" w:color="auto"/>
            </w:tcBorders>
            <w:vAlign w:val="center"/>
          </w:tcPr>
          <w:p w14:paraId="5529F9C5" w14:textId="70E01002" w:rsidR="00321D29" w:rsidRPr="00A740D7" w:rsidRDefault="00321D29" w:rsidP="00321D29">
            <w:pPr>
              <w:rPr>
                <w:rFonts w:ascii="Arial" w:hAnsi="Arial" w:cs="Arial"/>
                <w:color w:val="000000"/>
                <w:sz w:val="22"/>
                <w:szCs w:val="22"/>
                <w:lang w:eastAsia="en-GB"/>
              </w:rPr>
            </w:pPr>
          </w:p>
        </w:tc>
      </w:tr>
      <w:tr w:rsidR="00321D29" w:rsidRPr="004E4394" w14:paraId="4688738C" w14:textId="77777777" w:rsidTr="00CC235A">
        <w:trPr>
          <w:trHeight w:val="675"/>
        </w:trPr>
        <w:tc>
          <w:tcPr>
            <w:tcW w:w="7645" w:type="dxa"/>
            <w:tcBorders>
              <w:top w:val="nil"/>
              <w:left w:val="single" w:sz="8" w:space="0" w:color="auto"/>
              <w:bottom w:val="single" w:sz="4" w:space="0" w:color="auto"/>
              <w:right w:val="single" w:sz="8" w:space="0" w:color="auto"/>
            </w:tcBorders>
            <w:shd w:val="clear" w:color="000000" w:fill="B3E5A1"/>
            <w:vAlign w:val="center"/>
            <w:hideMark/>
          </w:tcPr>
          <w:p w14:paraId="4D25BA67" w14:textId="77777777" w:rsidR="00321D29" w:rsidRPr="004E4394" w:rsidRDefault="00321D29" w:rsidP="00321D29">
            <w:pPr>
              <w:rPr>
                <w:rFonts w:ascii="Arial" w:hAnsi="Arial" w:cs="Arial"/>
                <w:b/>
                <w:bCs/>
                <w:color w:val="000000"/>
                <w:sz w:val="22"/>
                <w:szCs w:val="22"/>
                <w:lang w:eastAsia="en-GB"/>
              </w:rPr>
            </w:pPr>
            <w:r w:rsidRPr="004E4394">
              <w:rPr>
                <w:rFonts w:ascii="Arial" w:hAnsi="Arial" w:cs="Arial"/>
                <w:b/>
                <w:bCs/>
                <w:color w:val="000000"/>
                <w:sz w:val="22"/>
                <w:szCs w:val="22"/>
                <w:lang w:eastAsia="en-GB"/>
              </w:rPr>
              <w:t>Other Requirements</w:t>
            </w:r>
          </w:p>
        </w:tc>
        <w:tc>
          <w:tcPr>
            <w:tcW w:w="1109" w:type="dxa"/>
            <w:tcBorders>
              <w:top w:val="nil"/>
              <w:left w:val="nil"/>
              <w:bottom w:val="single" w:sz="4" w:space="0" w:color="auto"/>
              <w:right w:val="single" w:sz="8" w:space="0" w:color="auto"/>
            </w:tcBorders>
            <w:shd w:val="clear" w:color="000000" w:fill="B3E5A1"/>
            <w:vAlign w:val="center"/>
            <w:hideMark/>
          </w:tcPr>
          <w:p w14:paraId="3B6CD065" w14:textId="77777777" w:rsidR="00321D29" w:rsidRPr="004E4394" w:rsidRDefault="00321D29" w:rsidP="00321D29">
            <w:pPr>
              <w:rPr>
                <w:rFonts w:ascii="Arial" w:hAnsi="Arial" w:cs="Arial"/>
                <w:color w:val="000000"/>
                <w:sz w:val="22"/>
                <w:szCs w:val="22"/>
                <w:lang w:eastAsia="en-GB"/>
              </w:rPr>
            </w:pPr>
            <w:r w:rsidRPr="004E4394">
              <w:rPr>
                <w:rFonts w:ascii="Arial" w:hAnsi="Arial" w:cs="Arial"/>
                <w:sz w:val="22"/>
                <w:szCs w:val="22"/>
                <w:lang w:eastAsia="en-GB"/>
              </w:rPr>
              <w:t>Required</w:t>
            </w:r>
          </w:p>
        </w:tc>
        <w:tc>
          <w:tcPr>
            <w:tcW w:w="1146" w:type="dxa"/>
            <w:tcBorders>
              <w:top w:val="nil"/>
              <w:left w:val="nil"/>
              <w:bottom w:val="single" w:sz="4" w:space="0" w:color="auto"/>
              <w:right w:val="single" w:sz="8" w:space="0" w:color="auto"/>
            </w:tcBorders>
            <w:shd w:val="clear" w:color="000000" w:fill="B3E5A1"/>
            <w:vAlign w:val="center"/>
            <w:hideMark/>
          </w:tcPr>
          <w:p w14:paraId="58837766" w14:textId="77777777" w:rsidR="00321D29" w:rsidRPr="004E4394" w:rsidRDefault="00321D29" w:rsidP="00321D29">
            <w:pPr>
              <w:rPr>
                <w:rFonts w:ascii="Arial" w:hAnsi="Arial" w:cs="Arial"/>
                <w:color w:val="000000"/>
                <w:sz w:val="22"/>
                <w:szCs w:val="22"/>
                <w:lang w:eastAsia="en-GB"/>
              </w:rPr>
            </w:pPr>
            <w:r w:rsidRPr="004E4394">
              <w:rPr>
                <w:rFonts w:ascii="Arial" w:hAnsi="Arial" w:cs="Arial"/>
                <w:sz w:val="22"/>
                <w:szCs w:val="22"/>
                <w:lang w:eastAsia="en-GB"/>
              </w:rPr>
              <w:t>Desirable</w:t>
            </w:r>
          </w:p>
        </w:tc>
      </w:tr>
      <w:tr w:rsidR="00321D29" w:rsidRPr="004E4394" w14:paraId="3628FB09" w14:textId="77777777" w:rsidTr="00CC235A">
        <w:trPr>
          <w:trHeight w:val="675"/>
        </w:trPr>
        <w:tc>
          <w:tcPr>
            <w:tcW w:w="7645" w:type="dxa"/>
            <w:tcBorders>
              <w:top w:val="single" w:sz="4" w:space="0" w:color="auto"/>
              <w:left w:val="single" w:sz="8" w:space="0" w:color="auto"/>
              <w:bottom w:val="single" w:sz="8" w:space="0" w:color="auto"/>
              <w:right w:val="single" w:sz="8" w:space="0" w:color="auto"/>
            </w:tcBorders>
            <w:vAlign w:val="center"/>
            <w:hideMark/>
          </w:tcPr>
          <w:p w14:paraId="7BC5A67C"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t>Commitment to maintaining a safe, inclusive and respectful working environment.</w:t>
            </w:r>
          </w:p>
        </w:tc>
        <w:tc>
          <w:tcPr>
            <w:tcW w:w="1109" w:type="dxa"/>
            <w:tcBorders>
              <w:top w:val="single" w:sz="4" w:space="0" w:color="auto"/>
              <w:left w:val="nil"/>
              <w:bottom w:val="single" w:sz="8" w:space="0" w:color="auto"/>
              <w:right w:val="single" w:sz="8" w:space="0" w:color="auto"/>
            </w:tcBorders>
            <w:vAlign w:val="center"/>
            <w:hideMark/>
          </w:tcPr>
          <w:p w14:paraId="6890E113" w14:textId="77777777" w:rsidR="00321D29" w:rsidRPr="004E4394" w:rsidRDefault="00321D29" w:rsidP="00321D29">
            <w:pPr>
              <w:rPr>
                <w:rFonts w:ascii="Wingdings" w:hAnsi="Wingdings"/>
                <w:color w:val="000000"/>
                <w:sz w:val="22"/>
                <w:szCs w:val="22"/>
                <w:lang w:eastAsia="en-GB"/>
              </w:rPr>
            </w:pPr>
            <w:r w:rsidRPr="004E4394">
              <w:rPr>
                <w:rFonts w:ascii="Wingdings" w:hAnsi="Wingdings"/>
                <w:color w:val="000000"/>
                <w:sz w:val="22"/>
                <w:szCs w:val="22"/>
                <w:lang w:eastAsia="en-GB"/>
              </w:rPr>
              <w:sym w:font="Wingdings" w:char="F0FC"/>
            </w:r>
          </w:p>
        </w:tc>
        <w:tc>
          <w:tcPr>
            <w:tcW w:w="1146" w:type="dxa"/>
            <w:tcBorders>
              <w:top w:val="single" w:sz="4" w:space="0" w:color="auto"/>
              <w:left w:val="nil"/>
              <w:bottom w:val="single" w:sz="8" w:space="0" w:color="auto"/>
              <w:right w:val="single" w:sz="8" w:space="0" w:color="auto"/>
            </w:tcBorders>
            <w:vAlign w:val="center"/>
            <w:hideMark/>
          </w:tcPr>
          <w:p w14:paraId="191783D3"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t> </w:t>
            </w:r>
          </w:p>
        </w:tc>
      </w:tr>
      <w:tr w:rsidR="00321D29" w:rsidRPr="004E4394" w14:paraId="4A4FFAD4" w14:textId="77777777" w:rsidTr="004E4394">
        <w:trPr>
          <w:trHeight w:val="675"/>
        </w:trPr>
        <w:tc>
          <w:tcPr>
            <w:tcW w:w="7645" w:type="dxa"/>
            <w:tcBorders>
              <w:top w:val="nil"/>
              <w:left w:val="single" w:sz="8" w:space="0" w:color="auto"/>
              <w:bottom w:val="single" w:sz="8" w:space="0" w:color="auto"/>
              <w:right w:val="single" w:sz="8" w:space="0" w:color="auto"/>
            </w:tcBorders>
            <w:vAlign w:val="center"/>
            <w:hideMark/>
          </w:tcPr>
          <w:p w14:paraId="5D3369C0"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t>Willingness to undertake training relevant to the role</w:t>
            </w:r>
          </w:p>
        </w:tc>
        <w:tc>
          <w:tcPr>
            <w:tcW w:w="1109" w:type="dxa"/>
            <w:tcBorders>
              <w:top w:val="nil"/>
              <w:left w:val="nil"/>
              <w:bottom w:val="single" w:sz="8" w:space="0" w:color="auto"/>
              <w:right w:val="single" w:sz="8" w:space="0" w:color="auto"/>
            </w:tcBorders>
            <w:vAlign w:val="center"/>
            <w:hideMark/>
          </w:tcPr>
          <w:p w14:paraId="186CD0A8" w14:textId="77777777" w:rsidR="00321D29" w:rsidRPr="004E4394" w:rsidRDefault="00321D29" w:rsidP="00321D29">
            <w:pPr>
              <w:rPr>
                <w:rFonts w:ascii="Wingdings" w:hAnsi="Wingdings"/>
                <w:color w:val="000000"/>
                <w:sz w:val="22"/>
                <w:szCs w:val="22"/>
                <w:lang w:eastAsia="en-GB"/>
              </w:rPr>
            </w:pPr>
            <w:r w:rsidRPr="004E4394">
              <w:rPr>
                <w:rFonts w:ascii="Wingdings" w:hAnsi="Wingdings"/>
                <w:color w:val="000000"/>
                <w:sz w:val="22"/>
                <w:szCs w:val="22"/>
                <w:lang w:eastAsia="en-GB"/>
              </w:rPr>
              <w:sym w:font="Wingdings" w:char="F0FC"/>
            </w:r>
          </w:p>
        </w:tc>
        <w:tc>
          <w:tcPr>
            <w:tcW w:w="1146" w:type="dxa"/>
            <w:tcBorders>
              <w:top w:val="nil"/>
              <w:left w:val="nil"/>
              <w:bottom w:val="single" w:sz="8" w:space="0" w:color="auto"/>
              <w:right w:val="single" w:sz="8" w:space="0" w:color="auto"/>
            </w:tcBorders>
            <w:vAlign w:val="center"/>
            <w:hideMark/>
          </w:tcPr>
          <w:p w14:paraId="218D71B5"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t> </w:t>
            </w:r>
          </w:p>
        </w:tc>
      </w:tr>
      <w:tr w:rsidR="00530643" w:rsidRPr="004E4394" w14:paraId="5D4F06E8" w14:textId="77777777" w:rsidTr="004E4394">
        <w:trPr>
          <w:trHeight w:val="675"/>
        </w:trPr>
        <w:tc>
          <w:tcPr>
            <w:tcW w:w="7645" w:type="dxa"/>
            <w:tcBorders>
              <w:top w:val="nil"/>
              <w:left w:val="single" w:sz="8" w:space="0" w:color="auto"/>
              <w:bottom w:val="single" w:sz="8" w:space="0" w:color="auto"/>
              <w:right w:val="single" w:sz="8" w:space="0" w:color="auto"/>
            </w:tcBorders>
            <w:vAlign w:val="center"/>
          </w:tcPr>
          <w:p w14:paraId="7A6929E5" w14:textId="21B8588A" w:rsidR="00530643" w:rsidRDefault="00530643" w:rsidP="00321D29">
            <w:pPr>
              <w:rPr>
                <w:rFonts w:ascii="Arial" w:hAnsi="Arial" w:cs="Arial"/>
                <w:color w:val="000000"/>
                <w:sz w:val="22"/>
                <w:szCs w:val="22"/>
                <w:lang w:eastAsia="en-GB"/>
              </w:rPr>
            </w:pPr>
            <w:r w:rsidRPr="00530643">
              <w:rPr>
                <w:rFonts w:ascii="Arial" w:hAnsi="Arial" w:cs="Arial"/>
                <w:color w:val="000000"/>
                <w:sz w:val="22"/>
                <w:szCs w:val="22"/>
                <w:lang w:eastAsia="en-GB"/>
              </w:rPr>
              <w:t>Must hold a valid, current UK driving licence with no disqualifications</w:t>
            </w:r>
            <w:r>
              <w:rPr>
                <w:rFonts w:ascii="Arial" w:hAnsi="Arial" w:cs="Arial"/>
                <w:color w:val="000000"/>
                <w:sz w:val="22"/>
                <w:szCs w:val="22"/>
                <w:lang w:eastAsia="en-GB"/>
              </w:rPr>
              <w:t xml:space="preserve"> and</w:t>
            </w:r>
            <w:r w:rsidRPr="00530643">
              <w:rPr>
                <w:rFonts w:ascii="Arial" w:hAnsi="Arial" w:cs="Arial"/>
                <w:color w:val="000000"/>
                <w:sz w:val="22"/>
                <w:szCs w:val="22"/>
                <w:lang w:eastAsia="en-GB"/>
              </w:rPr>
              <w:t xml:space="preserve"> have regular access to a reliable, roadworthy car suitable for work</w:t>
            </w:r>
            <w:r w:rsidRPr="00530643">
              <w:rPr>
                <w:rFonts w:ascii="Arial" w:hAnsi="Arial" w:cs="Arial"/>
                <w:color w:val="000000"/>
                <w:sz w:val="22"/>
                <w:szCs w:val="22"/>
                <w:lang w:eastAsia="en-GB"/>
              </w:rPr>
              <w:noBreakHyphen/>
              <w:t>related travel.</w:t>
            </w:r>
          </w:p>
        </w:tc>
        <w:tc>
          <w:tcPr>
            <w:tcW w:w="1109" w:type="dxa"/>
            <w:tcBorders>
              <w:top w:val="nil"/>
              <w:left w:val="nil"/>
              <w:bottom w:val="single" w:sz="8" w:space="0" w:color="auto"/>
              <w:right w:val="single" w:sz="8" w:space="0" w:color="auto"/>
            </w:tcBorders>
            <w:vAlign w:val="center"/>
          </w:tcPr>
          <w:p w14:paraId="2F791DD2" w14:textId="5322F9B1" w:rsidR="00530643" w:rsidRPr="004E4394" w:rsidRDefault="00530643" w:rsidP="00321D29">
            <w:pPr>
              <w:rPr>
                <w:rFonts w:ascii="Wingdings" w:hAnsi="Wingdings"/>
                <w:color w:val="000000"/>
                <w:sz w:val="22"/>
                <w:szCs w:val="22"/>
                <w:lang w:eastAsia="en-GB"/>
              </w:rPr>
            </w:pPr>
            <w:r w:rsidRPr="004E4394">
              <w:rPr>
                <w:rFonts w:ascii="Wingdings" w:hAnsi="Wingdings"/>
                <w:color w:val="000000"/>
                <w:sz w:val="22"/>
                <w:szCs w:val="22"/>
                <w:lang w:eastAsia="en-GB"/>
              </w:rPr>
              <w:sym w:font="Wingdings" w:char="F0FC"/>
            </w:r>
          </w:p>
        </w:tc>
        <w:tc>
          <w:tcPr>
            <w:tcW w:w="1146" w:type="dxa"/>
            <w:tcBorders>
              <w:top w:val="nil"/>
              <w:left w:val="nil"/>
              <w:bottom w:val="single" w:sz="8" w:space="0" w:color="auto"/>
              <w:right w:val="single" w:sz="8" w:space="0" w:color="auto"/>
            </w:tcBorders>
            <w:vAlign w:val="center"/>
          </w:tcPr>
          <w:p w14:paraId="5479BCDB" w14:textId="77777777" w:rsidR="00530643" w:rsidRPr="004E4394" w:rsidRDefault="00530643" w:rsidP="00321D29">
            <w:pPr>
              <w:rPr>
                <w:rFonts w:ascii="Wingdings" w:hAnsi="Wingdings"/>
                <w:color w:val="000000"/>
                <w:sz w:val="22"/>
                <w:szCs w:val="22"/>
                <w:lang w:eastAsia="en-GB"/>
              </w:rPr>
            </w:pPr>
          </w:p>
        </w:tc>
      </w:tr>
      <w:tr w:rsidR="00321D29" w:rsidRPr="004E4394" w14:paraId="4CACC3DC" w14:textId="77777777" w:rsidTr="004E4394">
        <w:trPr>
          <w:trHeight w:val="675"/>
        </w:trPr>
        <w:tc>
          <w:tcPr>
            <w:tcW w:w="7645" w:type="dxa"/>
            <w:tcBorders>
              <w:top w:val="nil"/>
              <w:left w:val="single" w:sz="8" w:space="0" w:color="auto"/>
              <w:bottom w:val="single" w:sz="8" w:space="0" w:color="auto"/>
              <w:right w:val="single" w:sz="8" w:space="0" w:color="auto"/>
            </w:tcBorders>
            <w:vAlign w:val="center"/>
            <w:hideMark/>
          </w:tcPr>
          <w:p w14:paraId="79567B31"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t>Flexibility to occasionally support early/late meetings, audits, training sessions or emergency drills.</w:t>
            </w:r>
          </w:p>
        </w:tc>
        <w:tc>
          <w:tcPr>
            <w:tcW w:w="1109" w:type="dxa"/>
            <w:tcBorders>
              <w:top w:val="nil"/>
              <w:left w:val="nil"/>
              <w:bottom w:val="single" w:sz="8" w:space="0" w:color="auto"/>
              <w:right w:val="single" w:sz="8" w:space="0" w:color="auto"/>
            </w:tcBorders>
            <w:vAlign w:val="center"/>
            <w:hideMark/>
          </w:tcPr>
          <w:p w14:paraId="05C10163" w14:textId="77777777" w:rsidR="00321D29" w:rsidRPr="004E4394" w:rsidRDefault="00321D29" w:rsidP="00321D29">
            <w:pPr>
              <w:rPr>
                <w:rFonts w:ascii="Arial" w:hAnsi="Arial" w:cs="Arial"/>
                <w:color w:val="000000"/>
                <w:sz w:val="22"/>
                <w:szCs w:val="22"/>
                <w:lang w:eastAsia="en-GB"/>
              </w:rPr>
            </w:pPr>
            <w:r w:rsidRPr="004E4394">
              <w:rPr>
                <w:rFonts w:ascii="Arial" w:hAnsi="Arial" w:cs="Arial"/>
                <w:color w:val="000000"/>
                <w:sz w:val="22"/>
                <w:szCs w:val="22"/>
                <w:lang w:eastAsia="en-GB"/>
              </w:rPr>
              <w:t> </w:t>
            </w:r>
          </w:p>
        </w:tc>
        <w:tc>
          <w:tcPr>
            <w:tcW w:w="1146" w:type="dxa"/>
            <w:tcBorders>
              <w:top w:val="nil"/>
              <w:left w:val="nil"/>
              <w:bottom w:val="single" w:sz="8" w:space="0" w:color="auto"/>
              <w:right w:val="single" w:sz="8" w:space="0" w:color="auto"/>
            </w:tcBorders>
            <w:vAlign w:val="center"/>
            <w:hideMark/>
          </w:tcPr>
          <w:p w14:paraId="585EECBC" w14:textId="77777777" w:rsidR="00321D29" w:rsidRPr="004E4394" w:rsidRDefault="00321D29" w:rsidP="00321D29">
            <w:pPr>
              <w:rPr>
                <w:rFonts w:ascii="Wingdings" w:hAnsi="Wingdings"/>
                <w:color w:val="000000"/>
                <w:sz w:val="22"/>
                <w:szCs w:val="22"/>
                <w:lang w:eastAsia="en-GB"/>
              </w:rPr>
            </w:pPr>
            <w:r w:rsidRPr="004E4394">
              <w:rPr>
                <w:rFonts w:ascii="Wingdings" w:hAnsi="Wingdings"/>
                <w:color w:val="000000"/>
                <w:sz w:val="22"/>
                <w:szCs w:val="22"/>
                <w:lang w:eastAsia="en-GB"/>
              </w:rPr>
              <w:sym w:font="Wingdings" w:char="F0FC"/>
            </w:r>
          </w:p>
        </w:tc>
      </w:tr>
    </w:tbl>
    <w:p w14:paraId="77B7677C" w14:textId="77777777" w:rsidR="004E4394" w:rsidRDefault="004E4394" w:rsidP="001F76EA">
      <w:pPr>
        <w:pStyle w:val="BodyText"/>
        <w:spacing w:after="0" w:line="240" w:lineRule="auto"/>
        <w:ind w:right="-357"/>
        <w:rPr>
          <w:rFonts w:ascii="Arial" w:hAnsi="Arial" w:cs="Arial"/>
          <w:bCs/>
          <w:spacing w:val="-5"/>
          <w:kern w:val="28"/>
          <w:sz w:val="22"/>
          <w:szCs w:val="22"/>
        </w:rPr>
      </w:pPr>
    </w:p>
    <w:p w14:paraId="18602C87" w14:textId="5B3FCD5A" w:rsidR="00DE7A09" w:rsidRPr="004E4394" w:rsidRDefault="00DE7A09" w:rsidP="00CA0F4B">
      <w:pPr>
        <w:pStyle w:val="BodyText"/>
        <w:spacing w:after="0" w:line="240" w:lineRule="auto"/>
        <w:ind w:right="-357"/>
        <w:rPr>
          <w:rFonts w:ascii="Arial" w:hAnsi="Arial" w:cs="Arial"/>
          <w:b/>
          <w:spacing w:val="-5"/>
          <w:kern w:val="28"/>
          <w:sz w:val="22"/>
          <w:szCs w:val="22"/>
        </w:rPr>
      </w:pPr>
      <w:r w:rsidRPr="001F76EA">
        <w:rPr>
          <w:rFonts w:ascii="Arial" w:hAnsi="Arial" w:cs="Arial"/>
          <w:b/>
          <w:spacing w:val="-5"/>
          <w:kern w:val="28"/>
          <w:sz w:val="22"/>
          <w:szCs w:val="22"/>
        </w:rPr>
        <w:t xml:space="preserve">Reviewed </w:t>
      </w:r>
      <w:r w:rsidR="00CA0F4B">
        <w:rPr>
          <w:rFonts w:ascii="Arial" w:hAnsi="Arial" w:cs="Arial"/>
          <w:b/>
          <w:spacing w:val="-5"/>
          <w:kern w:val="28"/>
          <w:sz w:val="22"/>
          <w:szCs w:val="22"/>
        </w:rPr>
        <w:t>April</w:t>
      </w:r>
      <w:r w:rsidRPr="001F76EA">
        <w:rPr>
          <w:rFonts w:ascii="Arial" w:hAnsi="Arial" w:cs="Arial"/>
          <w:b/>
          <w:spacing w:val="-5"/>
          <w:kern w:val="28"/>
          <w:sz w:val="22"/>
          <w:szCs w:val="22"/>
        </w:rPr>
        <w:t xml:space="preserve"> 2026</w:t>
      </w:r>
    </w:p>
    <w:sectPr w:rsidR="00DE7A09" w:rsidRPr="004E4394" w:rsidSect="0008515B">
      <w:headerReference w:type="default" r:id="rId7"/>
      <w:footerReference w:type="default" r:id="rId8"/>
      <w:pgSz w:w="11907" w:h="16840" w:code="9"/>
      <w:pgMar w:top="426" w:right="850" w:bottom="993" w:left="1134" w:header="142"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3359" w14:textId="77777777" w:rsidR="003F6B5E" w:rsidRDefault="003F6B5E">
      <w:r>
        <w:separator/>
      </w:r>
    </w:p>
  </w:endnote>
  <w:endnote w:type="continuationSeparator" w:id="0">
    <w:p w14:paraId="041AE4A9" w14:textId="77777777" w:rsidR="003F6B5E" w:rsidRDefault="003F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83AA" w14:textId="77777777" w:rsidR="0008515B" w:rsidRDefault="0008515B" w:rsidP="0008515B">
    <w:pPr>
      <w:pStyle w:val="Footer"/>
      <w:jc w:val="center"/>
    </w:pPr>
  </w:p>
  <w:p w14:paraId="61B33277" w14:textId="0CCA61D3" w:rsidR="0008515B" w:rsidRDefault="0008515B" w:rsidP="0008515B">
    <w:pPr>
      <w:pStyle w:val="Footer"/>
      <w:jc w:val="center"/>
    </w:pPr>
    <w:r>
      <w:rPr>
        <w:noProof/>
      </w:rPr>
      <w:drawing>
        <wp:inline distT="0" distB="0" distL="0" distR="0" wp14:anchorId="5A120767" wp14:editId="00B2DA2E">
          <wp:extent cx="1971675" cy="381000"/>
          <wp:effectExtent l="0" t="0" r="9525" b="0"/>
          <wp:docPr id="1267203242" name="Picture 4"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 picture containing text, outdoor, 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F94B" w14:textId="77777777" w:rsidR="003F6B5E" w:rsidRDefault="003F6B5E">
      <w:r>
        <w:separator/>
      </w:r>
    </w:p>
  </w:footnote>
  <w:footnote w:type="continuationSeparator" w:id="0">
    <w:p w14:paraId="5267C6DB" w14:textId="77777777" w:rsidR="003F6B5E" w:rsidRDefault="003F6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C7DD" w14:textId="48133B58" w:rsidR="00127BCD" w:rsidRPr="00CE4E6E" w:rsidRDefault="0008515B" w:rsidP="0008515B">
    <w:pPr>
      <w:pStyle w:val="Header"/>
      <w:jc w:val="center"/>
      <w:rPr>
        <w:rFonts w:ascii="Arial" w:hAnsi="Arial" w:cs="Arial"/>
      </w:rPr>
    </w:pPr>
    <w:r w:rsidRPr="002620A5">
      <w:rPr>
        <w:noProof/>
      </w:rPr>
      <w:drawing>
        <wp:inline distT="0" distB="0" distL="0" distR="0" wp14:anchorId="16E24803" wp14:editId="26FB8DC4">
          <wp:extent cx="3002508" cy="1613410"/>
          <wp:effectExtent l="0" t="0" r="7620" b="6350"/>
          <wp:docPr id="631315269" name="Picture 1" descr="A logo for a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50089" name="Picture 1" descr="A logo for a housing association&#10;&#10;AI-generated content may be incorrect."/>
                  <pic:cNvPicPr/>
                </pic:nvPicPr>
                <pic:blipFill>
                  <a:blip r:embed="rId1"/>
                  <a:stretch>
                    <a:fillRect/>
                  </a:stretch>
                </pic:blipFill>
                <pic:spPr>
                  <a:xfrm>
                    <a:off x="0" y="0"/>
                    <a:ext cx="3035858" cy="16313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A4F"/>
    <w:multiLevelType w:val="hybridMultilevel"/>
    <w:tmpl w:val="ED8A6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2D217D"/>
    <w:multiLevelType w:val="hybridMultilevel"/>
    <w:tmpl w:val="C7A8EDB4"/>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B4A3468"/>
    <w:multiLevelType w:val="singleLevel"/>
    <w:tmpl w:val="6B8414D2"/>
    <w:lvl w:ilvl="0">
      <w:start w:val="1"/>
      <w:numFmt w:val="decimal"/>
      <w:lvlText w:val="%1"/>
      <w:lvlJc w:val="left"/>
      <w:pPr>
        <w:tabs>
          <w:tab w:val="num" w:pos="720"/>
        </w:tabs>
        <w:ind w:left="720" w:hanging="720"/>
      </w:pPr>
      <w:rPr>
        <w:rFonts w:hint="default"/>
      </w:rPr>
    </w:lvl>
  </w:abstractNum>
  <w:abstractNum w:abstractNumId="3" w15:restartNumberingAfterBreak="0">
    <w:nsid w:val="0EDC441D"/>
    <w:multiLevelType w:val="multilevel"/>
    <w:tmpl w:val="B2B6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C4F19"/>
    <w:multiLevelType w:val="hybridMultilevel"/>
    <w:tmpl w:val="72C0A6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4C704B"/>
    <w:multiLevelType w:val="multilevel"/>
    <w:tmpl w:val="590C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E2A92"/>
    <w:multiLevelType w:val="hybridMultilevel"/>
    <w:tmpl w:val="DF68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72789"/>
    <w:multiLevelType w:val="hybridMultilevel"/>
    <w:tmpl w:val="D5F24C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F6F7ED7"/>
    <w:multiLevelType w:val="hybridMultilevel"/>
    <w:tmpl w:val="B4CA4628"/>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9" w15:restartNumberingAfterBreak="0">
    <w:nsid w:val="392335DD"/>
    <w:multiLevelType w:val="multilevel"/>
    <w:tmpl w:val="2CC286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2F74319"/>
    <w:multiLevelType w:val="hybridMultilevel"/>
    <w:tmpl w:val="C62067B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55228C8"/>
    <w:multiLevelType w:val="hybridMultilevel"/>
    <w:tmpl w:val="9522ACC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2" w15:restartNumberingAfterBreak="0">
    <w:nsid w:val="4BBC328A"/>
    <w:multiLevelType w:val="hybridMultilevel"/>
    <w:tmpl w:val="296094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D0B29D3"/>
    <w:multiLevelType w:val="hybridMultilevel"/>
    <w:tmpl w:val="99A6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F7811"/>
    <w:multiLevelType w:val="hybridMultilevel"/>
    <w:tmpl w:val="E72ADA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F825A87"/>
    <w:multiLevelType w:val="hybridMultilevel"/>
    <w:tmpl w:val="81426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AD5CA9"/>
    <w:multiLevelType w:val="hybridMultilevel"/>
    <w:tmpl w:val="FD0C702C"/>
    <w:lvl w:ilvl="0" w:tplc="08090001">
      <w:start w:val="1"/>
      <w:numFmt w:val="bullet"/>
      <w:lvlText w:val=""/>
      <w:lvlJc w:val="left"/>
      <w:pPr>
        <w:ind w:left="640" w:hanging="360"/>
      </w:pPr>
      <w:rPr>
        <w:rFonts w:ascii="Symbol" w:hAnsi="Symbol"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17" w15:restartNumberingAfterBreak="0">
    <w:nsid w:val="79E11132"/>
    <w:multiLevelType w:val="hybridMultilevel"/>
    <w:tmpl w:val="BF326920"/>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8" w15:restartNumberingAfterBreak="0">
    <w:nsid w:val="7EC81227"/>
    <w:multiLevelType w:val="hybridMultilevel"/>
    <w:tmpl w:val="07B2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5B0D0E"/>
    <w:multiLevelType w:val="hybridMultilevel"/>
    <w:tmpl w:val="155E37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16cid:durableId="598879446">
    <w:abstractNumId w:val="1"/>
  </w:num>
  <w:num w:numId="2" w16cid:durableId="2108039381">
    <w:abstractNumId w:val="0"/>
  </w:num>
  <w:num w:numId="3" w16cid:durableId="643199672">
    <w:abstractNumId w:val="11"/>
  </w:num>
  <w:num w:numId="4" w16cid:durableId="618266901">
    <w:abstractNumId w:val="6"/>
  </w:num>
  <w:num w:numId="5" w16cid:durableId="1486313530">
    <w:abstractNumId w:val="15"/>
  </w:num>
  <w:num w:numId="6" w16cid:durableId="1229002162">
    <w:abstractNumId w:val="17"/>
  </w:num>
  <w:num w:numId="7" w16cid:durableId="1193299969">
    <w:abstractNumId w:val="18"/>
  </w:num>
  <w:num w:numId="8" w16cid:durableId="421533677">
    <w:abstractNumId w:val="3"/>
  </w:num>
  <w:num w:numId="9" w16cid:durableId="71394065">
    <w:abstractNumId w:val="13"/>
  </w:num>
  <w:num w:numId="10" w16cid:durableId="1395007660">
    <w:abstractNumId w:val="4"/>
  </w:num>
  <w:num w:numId="11" w16cid:durableId="111362248">
    <w:abstractNumId w:val="2"/>
  </w:num>
  <w:num w:numId="12" w16cid:durableId="1498962984">
    <w:abstractNumId w:val="7"/>
  </w:num>
  <w:num w:numId="13" w16cid:durableId="1316452619">
    <w:abstractNumId w:val="16"/>
  </w:num>
  <w:num w:numId="14" w16cid:durableId="531501038">
    <w:abstractNumId w:val="10"/>
  </w:num>
  <w:num w:numId="15" w16cid:durableId="424226436">
    <w:abstractNumId w:val="12"/>
  </w:num>
  <w:num w:numId="16" w16cid:durableId="1942951092">
    <w:abstractNumId w:val="19"/>
  </w:num>
  <w:num w:numId="17" w16cid:durableId="2135713701">
    <w:abstractNumId w:val="14"/>
  </w:num>
  <w:num w:numId="18" w16cid:durableId="587227252">
    <w:abstractNumId w:val="5"/>
  </w:num>
  <w:num w:numId="19" w16cid:durableId="1536189881">
    <w:abstractNumId w:val="8"/>
  </w:num>
  <w:num w:numId="20" w16cid:durableId="230043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CD"/>
    <w:rsid w:val="0004714B"/>
    <w:rsid w:val="0004739D"/>
    <w:rsid w:val="00047F91"/>
    <w:rsid w:val="0008515B"/>
    <w:rsid w:val="0008519D"/>
    <w:rsid w:val="00085786"/>
    <w:rsid w:val="000C4C58"/>
    <w:rsid w:val="000C6C8C"/>
    <w:rsid w:val="000F37C6"/>
    <w:rsid w:val="0012299E"/>
    <w:rsid w:val="00127BCD"/>
    <w:rsid w:val="0015306D"/>
    <w:rsid w:val="00153135"/>
    <w:rsid w:val="00182F1C"/>
    <w:rsid w:val="0019724C"/>
    <w:rsid w:val="001A1296"/>
    <w:rsid w:val="001E5858"/>
    <w:rsid w:val="001F76EA"/>
    <w:rsid w:val="002753B5"/>
    <w:rsid w:val="002A5C13"/>
    <w:rsid w:val="002B1FC9"/>
    <w:rsid w:val="002C107D"/>
    <w:rsid w:val="0030256E"/>
    <w:rsid w:val="00321D29"/>
    <w:rsid w:val="00345DA7"/>
    <w:rsid w:val="003503F5"/>
    <w:rsid w:val="003869AC"/>
    <w:rsid w:val="003A483B"/>
    <w:rsid w:val="003C734E"/>
    <w:rsid w:val="003F6B5E"/>
    <w:rsid w:val="004166D1"/>
    <w:rsid w:val="00435AFC"/>
    <w:rsid w:val="004B119B"/>
    <w:rsid w:val="004E4394"/>
    <w:rsid w:val="0050035A"/>
    <w:rsid w:val="00530643"/>
    <w:rsid w:val="0057650B"/>
    <w:rsid w:val="00582909"/>
    <w:rsid w:val="005A76CF"/>
    <w:rsid w:val="005C4228"/>
    <w:rsid w:val="005F5BA7"/>
    <w:rsid w:val="0063663B"/>
    <w:rsid w:val="00676EE2"/>
    <w:rsid w:val="0068291B"/>
    <w:rsid w:val="006A3DE4"/>
    <w:rsid w:val="006A6BED"/>
    <w:rsid w:val="006D2688"/>
    <w:rsid w:val="006F0A30"/>
    <w:rsid w:val="00722F82"/>
    <w:rsid w:val="00732710"/>
    <w:rsid w:val="00763CF6"/>
    <w:rsid w:val="00773D74"/>
    <w:rsid w:val="007C57E0"/>
    <w:rsid w:val="008318CB"/>
    <w:rsid w:val="0085273A"/>
    <w:rsid w:val="00856434"/>
    <w:rsid w:val="00856D8F"/>
    <w:rsid w:val="00896988"/>
    <w:rsid w:val="008C14E4"/>
    <w:rsid w:val="008C53B2"/>
    <w:rsid w:val="008C59A2"/>
    <w:rsid w:val="008F07AE"/>
    <w:rsid w:val="008F15DC"/>
    <w:rsid w:val="009139F3"/>
    <w:rsid w:val="00952237"/>
    <w:rsid w:val="00966AA0"/>
    <w:rsid w:val="009774F3"/>
    <w:rsid w:val="009A01E5"/>
    <w:rsid w:val="009A2255"/>
    <w:rsid w:val="009A602C"/>
    <w:rsid w:val="00A22899"/>
    <w:rsid w:val="00A44229"/>
    <w:rsid w:val="00A47B26"/>
    <w:rsid w:val="00A73DFB"/>
    <w:rsid w:val="00A740D7"/>
    <w:rsid w:val="00B05051"/>
    <w:rsid w:val="00B6741F"/>
    <w:rsid w:val="00BC3D0B"/>
    <w:rsid w:val="00BC556C"/>
    <w:rsid w:val="00BC7917"/>
    <w:rsid w:val="00BE3092"/>
    <w:rsid w:val="00BE410D"/>
    <w:rsid w:val="00C316AC"/>
    <w:rsid w:val="00C35934"/>
    <w:rsid w:val="00C36AC5"/>
    <w:rsid w:val="00C65B24"/>
    <w:rsid w:val="00C92288"/>
    <w:rsid w:val="00CA0F4B"/>
    <w:rsid w:val="00CC235A"/>
    <w:rsid w:val="00CD2FCE"/>
    <w:rsid w:val="00CE0CA0"/>
    <w:rsid w:val="00CF4B9E"/>
    <w:rsid w:val="00D60D9D"/>
    <w:rsid w:val="00D9381F"/>
    <w:rsid w:val="00D95253"/>
    <w:rsid w:val="00DA2A2F"/>
    <w:rsid w:val="00DC2E40"/>
    <w:rsid w:val="00DE7A09"/>
    <w:rsid w:val="00E014DF"/>
    <w:rsid w:val="00E13B99"/>
    <w:rsid w:val="00E16648"/>
    <w:rsid w:val="00E54013"/>
    <w:rsid w:val="00E67A67"/>
    <w:rsid w:val="00E74AAB"/>
    <w:rsid w:val="00E770B1"/>
    <w:rsid w:val="00E84646"/>
    <w:rsid w:val="00EE783D"/>
    <w:rsid w:val="00F03A5E"/>
    <w:rsid w:val="00F1431A"/>
    <w:rsid w:val="00F827D4"/>
    <w:rsid w:val="00FA5C9C"/>
    <w:rsid w:val="00FC6339"/>
    <w:rsid w:val="00FC6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EB9AB"/>
  <w15:chartTrackingRefBased/>
  <w15:docId w15:val="{B9AFEDE6-C7B3-4968-AAE3-F4BE5D17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BC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27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B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B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B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B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B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B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B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B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B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B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BCD"/>
    <w:rPr>
      <w:rFonts w:eastAsiaTheme="majorEastAsia" w:cstheme="majorBidi"/>
      <w:color w:val="272727" w:themeColor="text1" w:themeTint="D8"/>
    </w:rPr>
  </w:style>
  <w:style w:type="paragraph" w:styleId="Title">
    <w:name w:val="Title"/>
    <w:basedOn w:val="Normal"/>
    <w:next w:val="Normal"/>
    <w:link w:val="TitleChar"/>
    <w:uiPriority w:val="10"/>
    <w:qFormat/>
    <w:rsid w:val="00127B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B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BCD"/>
    <w:pPr>
      <w:spacing w:before="160"/>
      <w:jc w:val="center"/>
    </w:pPr>
    <w:rPr>
      <w:i/>
      <w:iCs/>
      <w:color w:val="404040" w:themeColor="text1" w:themeTint="BF"/>
    </w:rPr>
  </w:style>
  <w:style w:type="character" w:customStyle="1" w:styleId="QuoteChar">
    <w:name w:val="Quote Char"/>
    <w:basedOn w:val="DefaultParagraphFont"/>
    <w:link w:val="Quote"/>
    <w:uiPriority w:val="29"/>
    <w:rsid w:val="00127BCD"/>
    <w:rPr>
      <w:i/>
      <w:iCs/>
      <w:color w:val="404040" w:themeColor="text1" w:themeTint="BF"/>
    </w:rPr>
  </w:style>
  <w:style w:type="paragraph" w:styleId="ListParagraph">
    <w:name w:val="List Paragraph"/>
    <w:basedOn w:val="Normal"/>
    <w:uiPriority w:val="34"/>
    <w:qFormat/>
    <w:rsid w:val="00127BCD"/>
    <w:pPr>
      <w:ind w:left="720"/>
      <w:contextualSpacing/>
    </w:pPr>
  </w:style>
  <w:style w:type="character" w:styleId="IntenseEmphasis">
    <w:name w:val="Intense Emphasis"/>
    <w:basedOn w:val="DefaultParagraphFont"/>
    <w:uiPriority w:val="21"/>
    <w:qFormat/>
    <w:rsid w:val="00127BCD"/>
    <w:rPr>
      <w:i/>
      <w:iCs/>
      <w:color w:val="0F4761" w:themeColor="accent1" w:themeShade="BF"/>
    </w:rPr>
  </w:style>
  <w:style w:type="paragraph" w:styleId="IntenseQuote">
    <w:name w:val="Intense Quote"/>
    <w:basedOn w:val="Normal"/>
    <w:next w:val="Normal"/>
    <w:link w:val="IntenseQuoteChar"/>
    <w:uiPriority w:val="30"/>
    <w:qFormat/>
    <w:rsid w:val="00127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BCD"/>
    <w:rPr>
      <w:i/>
      <w:iCs/>
      <w:color w:val="0F4761" w:themeColor="accent1" w:themeShade="BF"/>
    </w:rPr>
  </w:style>
  <w:style w:type="character" w:styleId="IntenseReference">
    <w:name w:val="Intense Reference"/>
    <w:basedOn w:val="DefaultParagraphFont"/>
    <w:uiPriority w:val="32"/>
    <w:qFormat/>
    <w:rsid w:val="00127BCD"/>
    <w:rPr>
      <w:b/>
      <w:bCs/>
      <w:smallCaps/>
      <w:color w:val="0F4761" w:themeColor="accent1" w:themeShade="BF"/>
      <w:spacing w:val="5"/>
    </w:rPr>
  </w:style>
  <w:style w:type="paragraph" w:styleId="Header">
    <w:name w:val="header"/>
    <w:basedOn w:val="Normal"/>
    <w:link w:val="HeaderChar"/>
    <w:rsid w:val="00127BCD"/>
    <w:pPr>
      <w:tabs>
        <w:tab w:val="center" w:pos="4153"/>
        <w:tab w:val="right" w:pos="8306"/>
      </w:tabs>
    </w:pPr>
  </w:style>
  <w:style w:type="character" w:customStyle="1" w:styleId="HeaderChar">
    <w:name w:val="Header Char"/>
    <w:basedOn w:val="DefaultParagraphFont"/>
    <w:link w:val="Header"/>
    <w:rsid w:val="00127BCD"/>
    <w:rPr>
      <w:rFonts w:ascii="Times New Roman" w:eastAsia="Times New Roman" w:hAnsi="Times New Roman" w:cs="Times New Roman"/>
      <w:kern w:val="0"/>
      <w:sz w:val="20"/>
      <w:szCs w:val="20"/>
      <w14:ligatures w14:val="none"/>
    </w:rPr>
  </w:style>
  <w:style w:type="paragraph" w:customStyle="1" w:styleId="Default">
    <w:name w:val="Default"/>
    <w:rsid w:val="00127BCD"/>
    <w:pPr>
      <w:autoSpaceDE w:val="0"/>
      <w:autoSpaceDN w:val="0"/>
      <w:adjustRightInd w:val="0"/>
      <w:spacing w:after="0" w:line="240" w:lineRule="auto"/>
    </w:pPr>
    <w:rPr>
      <w:rFonts w:ascii="Calibri" w:eastAsia="Times New Roman" w:hAnsi="Calibri" w:cs="Calibri"/>
      <w:color w:val="000000"/>
      <w:kern w:val="0"/>
      <w:lang w:eastAsia="en-GB"/>
      <w14:ligatures w14:val="none"/>
    </w:rPr>
  </w:style>
  <w:style w:type="paragraph" w:styleId="NormalWeb">
    <w:name w:val="Normal (Web)"/>
    <w:basedOn w:val="Normal"/>
    <w:uiPriority w:val="99"/>
    <w:unhideWhenUsed/>
    <w:rsid w:val="00BC3D0B"/>
    <w:pPr>
      <w:spacing w:before="100" w:beforeAutospacing="1" w:after="100" w:afterAutospacing="1"/>
    </w:pPr>
    <w:rPr>
      <w:sz w:val="24"/>
      <w:szCs w:val="24"/>
      <w:lang w:eastAsia="en-GB"/>
    </w:rPr>
  </w:style>
  <w:style w:type="character" w:styleId="Strong">
    <w:name w:val="Strong"/>
    <w:basedOn w:val="DefaultParagraphFont"/>
    <w:uiPriority w:val="22"/>
    <w:qFormat/>
    <w:rsid w:val="00BC3D0B"/>
    <w:rPr>
      <w:b/>
      <w:bCs/>
    </w:rPr>
  </w:style>
  <w:style w:type="paragraph" w:styleId="BodyText">
    <w:name w:val="Body Text"/>
    <w:basedOn w:val="Normal"/>
    <w:link w:val="BodyTextChar"/>
    <w:rsid w:val="00DE7A09"/>
    <w:pPr>
      <w:spacing w:after="220" w:line="220" w:lineRule="atLeast"/>
      <w:ind w:right="-360"/>
    </w:pPr>
  </w:style>
  <w:style w:type="character" w:customStyle="1" w:styleId="BodyTextChar">
    <w:name w:val="Body Text Char"/>
    <w:basedOn w:val="DefaultParagraphFont"/>
    <w:link w:val="BodyText"/>
    <w:rsid w:val="00DE7A0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08515B"/>
    <w:pPr>
      <w:tabs>
        <w:tab w:val="center" w:pos="4513"/>
        <w:tab w:val="right" w:pos="9026"/>
      </w:tabs>
    </w:pPr>
  </w:style>
  <w:style w:type="character" w:customStyle="1" w:styleId="FooterChar">
    <w:name w:val="Footer Char"/>
    <w:basedOn w:val="DefaultParagraphFont"/>
    <w:link w:val="Footer"/>
    <w:uiPriority w:val="99"/>
    <w:rsid w:val="0008515B"/>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856434"/>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FC66C4"/>
    <w:rPr>
      <w:sz w:val="16"/>
      <w:szCs w:val="16"/>
    </w:rPr>
  </w:style>
  <w:style w:type="paragraph" w:styleId="CommentText">
    <w:name w:val="annotation text"/>
    <w:basedOn w:val="Normal"/>
    <w:link w:val="CommentTextChar"/>
    <w:uiPriority w:val="99"/>
    <w:unhideWhenUsed/>
    <w:rsid w:val="00FC66C4"/>
  </w:style>
  <w:style w:type="character" w:customStyle="1" w:styleId="CommentTextChar">
    <w:name w:val="Comment Text Char"/>
    <w:basedOn w:val="DefaultParagraphFont"/>
    <w:link w:val="CommentText"/>
    <w:uiPriority w:val="99"/>
    <w:rsid w:val="00FC66C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66C4"/>
    <w:rPr>
      <w:b/>
      <w:bCs/>
    </w:rPr>
  </w:style>
  <w:style w:type="character" w:customStyle="1" w:styleId="CommentSubjectChar">
    <w:name w:val="Comment Subject Char"/>
    <w:basedOn w:val="CommentTextChar"/>
    <w:link w:val="CommentSubject"/>
    <w:uiPriority w:val="99"/>
    <w:semiHidden/>
    <w:rsid w:val="00FC66C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Sinclair</dc:creator>
  <cp:keywords/>
  <dc:description/>
  <cp:lastModifiedBy>Bryan Leask</cp:lastModifiedBy>
  <cp:revision>3</cp:revision>
  <cp:lastPrinted>2026-04-13T11:12:00Z</cp:lastPrinted>
  <dcterms:created xsi:type="dcterms:W3CDTF">2026-04-22T12:45:00Z</dcterms:created>
  <dcterms:modified xsi:type="dcterms:W3CDTF">2026-04-22T13:23:00Z</dcterms:modified>
</cp:coreProperties>
</file>